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4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00"/>
        <w:gridCol w:w="7245"/>
        <w:tblGridChange w:id="0">
          <w:tblGrid>
            <w:gridCol w:w="3300"/>
            <w:gridCol w:w="7245"/>
          </w:tblGrid>
        </w:tblGridChange>
      </w:tblGrid>
      <w:tr>
        <w:trPr>
          <w:cantSplit w:val="1"/>
          <w:tblHeader w:val="0"/>
        </w:trPr>
        <w:tc>
          <w:tcPr>
            <w:tcMar>
              <w:top w:w="68.0" w:type="dxa"/>
              <w:bottom w:w="170.0" w:type="dxa"/>
            </w:tcMar>
            <w:vAlign w:val="top"/>
          </w:tcPr>
          <w:p w:rsidR="00000000" w:rsidDel="00000000" w:rsidP="00000000" w:rsidRDefault="00000000" w:rsidRPr="00000000" w14:paraId="00000002">
            <w:pPr>
              <w:keepNext w:val="0"/>
              <w:widowControl w:val="0"/>
              <w:spacing w:after="0" w:before="0" w:line="240" w:lineRule="auto"/>
              <w:rPr/>
            </w:pPr>
            <w:r w:rsidDel="00000000" w:rsidR="00000000" w:rsidRPr="00000000">
              <w:rPr>
                <w:rtl w:val="0"/>
              </w:rPr>
            </w:r>
          </w:p>
          <w:p w:rsidR="00000000" w:rsidDel="00000000" w:rsidP="00000000" w:rsidRDefault="00000000" w:rsidRPr="00000000" w14:paraId="00000003">
            <w:pPr>
              <w:keepNext w:val="1"/>
              <w:widowControl w:val="0"/>
              <w:spacing w:after="80" w:before="0" w:line="240" w:lineRule="auto"/>
              <w:ind w:right="225.35433070866176"/>
              <w:rPr>
                <w:sz w:val="22"/>
                <w:szCs w:val="22"/>
              </w:rPr>
            </w:pPr>
            <w:r w:rsidDel="00000000" w:rsidR="00000000" w:rsidRPr="00000000">
              <w:rPr>
                <w:rFonts w:ascii="Arial" w:cs="Arial" w:eastAsia="Arial" w:hAnsi="Arial"/>
                <w:b w:val="1"/>
                <w:bCs w:val="1"/>
                <w:i w:val="0"/>
                <w:iCs w:val="0"/>
                <w:color w:val="343434"/>
                <w:sz w:val="29"/>
                <w:szCs w:val="29"/>
                <w:rtl w:val="0"/>
              </w:rPr>
              <w:t xml:space="preserve">CONTACT</w:t>
            </w:r>
            <w:r w:rsidDel="00000000" w:rsidR="00000000" w:rsidRPr="00000000">
              <w:rPr>
                <w:rtl w:val="0"/>
              </w:rPr>
            </w:r>
          </w:p>
          <w:p w:rsidR="00000000" w:rsidDel="00000000" w:rsidP="00000000" w:rsidRDefault="00000000" w:rsidRPr="00000000" w14:paraId="00000004">
            <w:pPr>
              <w:keepNext w:val="1"/>
              <w:widowControl w:val="0"/>
              <w:spacing w:after="2" w:before="0" w:line="240" w:lineRule="auto"/>
              <w:ind w:right="225.35433070866176"/>
              <w:rPr>
                <w:sz w:val="22"/>
                <w:szCs w:val="22"/>
              </w:rPr>
            </w:pPr>
            <w:r w:rsidDel="00000000" w:rsidR="00000000" w:rsidRPr="00000000">
              <w:rPr>
                <w:rFonts w:ascii="Arial" w:cs="Arial" w:eastAsia="Arial" w:hAnsi="Arial"/>
                <w:b w:val="1"/>
                <w:bCs w:val="1"/>
                <w:i w:val="0"/>
                <w:iCs w:val="0"/>
                <w:color w:val="303030"/>
                <w:sz w:val="22"/>
                <w:szCs w:val="22"/>
                <w:rtl w:val="0"/>
              </w:rPr>
              <w:t xml:space="preserve">Téléphone :</w:t>
            </w:r>
            <w:r w:rsidDel="00000000" w:rsidR="00000000" w:rsidRPr="00000000">
              <w:rPr>
                <w:rtl w:val="0"/>
              </w:rPr>
            </w:r>
          </w:p>
          <w:p w:rsidR="00000000" w:rsidDel="00000000" w:rsidP="00000000" w:rsidRDefault="00000000" w:rsidRPr="00000000" w14:paraId="00000005">
            <w:pPr>
              <w:keepNext w:val="0"/>
              <w:widowControl w:val="0"/>
              <w:spacing w:after="11" w:before="0" w:line="240" w:lineRule="auto"/>
              <w:ind w:right="225.35433070866176"/>
              <w:rPr>
                <w:sz w:val="22"/>
                <w:szCs w:val="22"/>
              </w:rPr>
            </w:pPr>
            <w:r w:rsidDel="00000000" w:rsidR="00000000" w:rsidRPr="00000000">
              <w:rPr>
                <w:rFonts w:ascii="Arial" w:cs="Arial" w:eastAsia="Arial" w:hAnsi="Arial"/>
                <w:b w:val="0"/>
                <w:bCs w:val="0"/>
                <w:i w:val="0"/>
                <w:iCs w:val="0"/>
                <w:color w:val="303030"/>
                <w:sz w:val="21"/>
                <w:szCs w:val="21"/>
                <w:rtl w:val="0"/>
              </w:rPr>
              <w:t xml:space="preserve">+33 6 00 00 00 00</w:t>
            </w:r>
            <w:r w:rsidDel="00000000" w:rsidR="00000000" w:rsidRPr="00000000">
              <w:rPr>
                <w:rtl w:val="0"/>
              </w:rPr>
            </w:r>
          </w:p>
          <w:p w:rsidR="00000000" w:rsidDel="00000000" w:rsidP="00000000" w:rsidRDefault="00000000" w:rsidRPr="00000000" w14:paraId="00000006">
            <w:pPr>
              <w:keepNext w:val="1"/>
              <w:widowControl w:val="0"/>
              <w:spacing w:after="2" w:before="0" w:line="240" w:lineRule="auto"/>
              <w:ind w:right="225.35433070866176"/>
              <w:rPr>
                <w:sz w:val="22"/>
                <w:szCs w:val="22"/>
              </w:rPr>
            </w:pPr>
            <w:r w:rsidDel="00000000" w:rsidR="00000000" w:rsidRPr="00000000">
              <w:rPr>
                <w:rFonts w:ascii="Arial" w:cs="Arial" w:eastAsia="Arial" w:hAnsi="Arial"/>
                <w:b w:val="1"/>
                <w:bCs w:val="1"/>
                <w:i w:val="0"/>
                <w:iCs w:val="0"/>
                <w:color w:val="303030"/>
                <w:sz w:val="22"/>
                <w:szCs w:val="22"/>
                <w:rtl w:val="0"/>
              </w:rPr>
              <w:t xml:space="preserve">E-mail :</w:t>
            </w:r>
            <w:r w:rsidDel="00000000" w:rsidR="00000000" w:rsidRPr="00000000">
              <w:rPr>
                <w:rtl w:val="0"/>
              </w:rPr>
            </w:r>
          </w:p>
          <w:p w:rsidR="00000000" w:rsidDel="00000000" w:rsidP="00000000" w:rsidRDefault="00000000" w:rsidRPr="00000000" w14:paraId="00000007">
            <w:pPr>
              <w:keepNext w:val="0"/>
              <w:widowControl w:val="0"/>
              <w:spacing w:after="11" w:before="0" w:line="240" w:lineRule="auto"/>
              <w:ind w:right="225.35433070866176"/>
              <w:rPr>
                <w:sz w:val="22"/>
                <w:szCs w:val="22"/>
              </w:rPr>
            </w:pPr>
            <w:r w:rsidDel="00000000" w:rsidR="00000000" w:rsidRPr="00000000">
              <w:rPr>
                <w:rFonts w:ascii="Arial" w:cs="Arial" w:eastAsia="Arial" w:hAnsi="Arial"/>
                <w:b w:val="0"/>
                <w:bCs w:val="0"/>
                <w:i w:val="0"/>
                <w:iCs w:val="0"/>
                <w:color w:val="303030"/>
                <w:sz w:val="21"/>
                <w:szCs w:val="21"/>
                <w:rtl w:val="0"/>
              </w:rPr>
              <w:t xml:space="preserve">help@enhancv.com</w:t>
            </w:r>
            <w:r w:rsidDel="00000000" w:rsidR="00000000" w:rsidRPr="00000000">
              <w:rPr>
                <w:rtl w:val="0"/>
              </w:rPr>
            </w:r>
          </w:p>
          <w:p w:rsidR="00000000" w:rsidDel="00000000" w:rsidP="00000000" w:rsidRDefault="00000000" w:rsidRPr="00000000" w14:paraId="00000008">
            <w:pPr>
              <w:keepNext w:val="1"/>
              <w:widowControl w:val="0"/>
              <w:spacing w:after="2" w:before="0" w:line="240" w:lineRule="auto"/>
              <w:ind w:right="225.35433070866176"/>
              <w:rPr>
                <w:sz w:val="22"/>
                <w:szCs w:val="22"/>
              </w:rPr>
            </w:pPr>
            <w:r w:rsidDel="00000000" w:rsidR="00000000" w:rsidRPr="00000000">
              <w:rPr>
                <w:rFonts w:ascii="Arial" w:cs="Arial" w:eastAsia="Arial" w:hAnsi="Arial"/>
                <w:b w:val="1"/>
                <w:bCs w:val="1"/>
                <w:i w:val="0"/>
                <w:iCs w:val="0"/>
                <w:color w:val="303030"/>
                <w:sz w:val="22"/>
                <w:szCs w:val="22"/>
                <w:rtl w:val="0"/>
              </w:rPr>
              <w:t xml:space="preserve">LinkedIn :</w:t>
            </w:r>
            <w:r w:rsidDel="00000000" w:rsidR="00000000" w:rsidRPr="00000000">
              <w:rPr>
                <w:rtl w:val="0"/>
              </w:rPr>
            </w:r>
          </w:p>
          <w:p w:rsidR="00000000" w:rsidDel="00000000" w:rsidP="00000000" w:rsidRDefault="00000000" w:rsidRPr="00000000" w14:paraId="00000009">
            <w:pPr>
              <w:keepNext w:val="0"/>
              <w:widowControl w:val="0"/>
              <w:spacing w:after="11" w:before="0" w:line="240" w:lineRule="auto"/>
              <w:ind w:right="225.35433070866176"/>
              <w:rPr>
                <w:sz w:val="22"/>
                <w:szCs w:val="22"/>
              </w:rPr>
            </w:pPr>
            <w:r w:rsidDel="00000000" w:rsidR="00000000" w:rsidRPr="00000000">
              <w:rPr>
                <w:rFonts w:ascii="Arial" w:cs="Arial" w:eastAsia="Arial" w:hAnsi="Arial"/>
                <w:b w:val="0"/>
                <w:bCs w:val="0"/>
                <w:i w:val="0"/>
                <w:iCs w:val="0"/>
                <w:color w:val="303030"/>
                <w:sz w:val="21"/>
                <w:szCs w:val="21"/>
                <w:rtl w:val="0"/>
              </w:rPr>
              <w:t xml:space="preserve">linkedin.com/in/julienmoreau</w:t>
            </w:r>
            <w:r w:rsidDel="00000000" w:rsidR="00000000" w:rsidRPr="00000000">
              <w:rPr>
                <w:rtl w:val="0"/>
              </w:rPr>
            </w:r>
          </w:p>
          <w:p w:rsidR="00000000" w:rsidDel="00000000" w:rsidP="00000000" w:rsidRDefault="00000000" w:rsidRPr="00000000" w14:paraId="0000000A">
            <w:pPr>
              <w:keepNext w:val="1"/>
              <w:widowControl w:val="0"/>
              <w:spacing w:after="2" w:before="0" w:line="240" w:lineRule="auto"/>
              <w:ind w:right="225.35433070866176"/>
              <w:rPr>
                <w:sz w:val="22"/>
                <w:szCs w:val="22"/>
              </w:rPr>
            </w:pPr>
            <w:r w:rsidDel="00000000" w:rsidR="00000000" w:rsidRPr="00000000">
              <w:rPr>
                <w:rFonts w:ascii="Arial" w:cs="Arial" w:eastAsia="Arial" w:hAnsi="Arial"/>
                <w:b w:val="1"/>
                <w:bCs w:val="1"/>
                <w:i w:val="0"/>
                <w:iCs w:val="0"/>
                <w:color w:val="303030"/>
                <w:sz w:val="22"/>
                <w:szCs w:val="22"/>
                <w:rtl w:val="0"/>
              </w:rPr>
              <w:t xml:space="preserve">Localisation :</w:t>
            </w:r>
            <w:r w:rsidDel="00000000" w:rsidR="00000000" w:rsidRPr="00000000">
              <w:rPr>
                <w:rtl w:val="0"/>
              </w:rPr>
            </w:r>
          </w:p>
          <w:p w:rsidR="00000000" w:rsidDel="00000000" w:rsidP="00000000" w:rsidRDefault="00000000" w:rsidRPr="00000000" w14:paraId="0000000B">
            <w:pPr>
              <w:keepNext w:val="0"/>
              <w:widowControl w:val="0"/>
              <w:spacing w:after="11" w:before="0" w:line="240" w:lineRule="auto"/>
              <w:ind w:right="225.35433070866176"/>
              <w:rPr>
                <w:rFonts w:ascii="Arial" w:cs="Arial" w:eastAsia="Arial" w:hAnsi="Arial"/>
                <w:b w:val="0"/>
                <w:bCs w:val="0"/>
                <w:i w:val="0"/>
                <w:iCs w:val="0"/>
                <w:color w:val="303030"/>
                <w:sz w:val="21"/>
                <w:szCs w:val="21"/>
              </w:rPr>
            </w:pPr>
            <w:r w:rsidDel="00000000" w:rsidR="00000000" w:rsidRPr="00000000">
              <w:rPr>
                <w:rFonts w:ascii="Arial" w:cs="Arial" w:eastAsia="Arial" w:hAnsi="Arial"/>
                <w:b w:val="0"/>
                <w:bCs w:val="0"/>
                <w:i w:val="0"/>
                <w:iCs w:val="0"/>
                <w:color w:val="303030"/>
                <w:sz w:val="21"/>
                <w:szCs w:val="21"/>
                <w:rtl w:val="0"/>
              </w:rPr>
              <w:t xml:space="preserve">Paris, France</w:t>
            </w:r>
          </w:p>
          <w:p w:rsidR="00000000" w:rsidDel="00000000" w:rsidP="00000000" w:rsidRDefault="00000000" w:rsidRPr="00000000" w14:paraId="0000000C">
            <w:pPr>
              <w:keepNext w:val="0"/>
              <w:widowControl w:val="0"/>
              <w:spacing w:after="11" w:before="0" w:line="240" w:lineRule="auto"/>
              <w:ind w:right="225.35433070866176"/>
              <w:rPr>
                <w:color w:val="303030"/>
                <w:sz w:val="21"/>
                <w:szCs w:val="21"/>
              </w:rPr>
            </w:pPr>
            <w:r w:rsidDel="00000000" w:rsidR="00000000" w:rsidRPr="00000000">
              <w:rPr>
                <w:rtl w:val="0"/>
              </w:rPr>
            </w:r>
          </w:p>
          <w:p w:rsidR="00000000" w:rsidDel="00000000" w:rsidP="00000000" w:rsidRDefault="00000000" w:rsidRPr="00000000" w14:paraId="0000000D">
            <w:pPr>
              <w:keepNext w:val="1"/>
              <w:widowControl w:val="0"/>
              <w:spacing w:after="60" w:before="120" w:line="240" w:lineRule="auto"/>
              <w:ind w:right="225.35433070866176"/>
              <w:rPr>
                <w:sz w:val="22"/>
                <w:szCs w:val="22"/>
              </w:rPr>
            </w:pPr>
            <w:r w:rsidDel="00000000" w:rsidR="00000000" w:rsidRPr="00000000">
              <w:rPr>
                <w:rFonts w:ascii="Arial" w:cs="Arial" w:eastAsia="Arial" w:hAnsi="Arial"/>
                <w:b w:val="1"/>
                <w:bCs w:val="1"/>
                <w:i w:val="0"/>
                <w:iCs w:val="0"/>
                <w:color w:val="343434"/>
                <w:sz w:val="28"/>
                <w:szCs w:val="28"/>
                <w:rtl w:val="0"/>
              </w:rPr>
              <w:t xml:space="preserve">COMPÉTENCES</w:t>
            </w:r>
            <w:r w:rsidDel="00000000" w:rsidR="00000000" w:rsidRPr="00000000">
              <w:rPr>
                <w:rtl w:val="0"/>
              </w:rPr>
            </w:r>
          </w:p>
          <w:p w:rsidR="00000000" w:rsidDel="00000000" w:rsidP="00000000" w:rsidRDefault="00000000" w:rsidRPr="00000000" w14:paraId="0000000E">
            <w:pPr>
              <w:keepNext w:val="0"/>
              <w:widowControl w:val="0"/>
              <w:spacing w:after="7" w:before="0" w:line="240" w:lineRule="auto"/>
              <w:ind w:left="312" w:right="225.35433070866176" w:hanging="193"/>
              <w:rPr>
                <w:sz w:val="22"/>
                <w:szCs w:val="22"/>
              </w:rPr>
            </w:pPr>
            <w:r w:rsidDel="00000000" w:rsidR="00000000" w:rsidRPr="00000000">
              <w:rPr>
                <w:rFonts w:ascii="Arial" w:cs="Arial" w:eastAsia="Arial" w:hAnsi="Arial"/>
                <w:b w:val="0"/>
                <w:bCs w:val="0"/>
                <w:i w:val="0"/>
                <w:iCs w:val="0"/>
                <w:color w:val="003e9c"/>
                <w:sz w:val="21"/>
                <w:szCs w:val="21"/>
                <w:rtl w:val="0"/>
              </w:rPr>
              <w:t xml:space="preserve">● </w:t>
            </w:r>
            <w:r w:rsidDel="00000000" w:rsidR="00000000" w:rsidRPr="00000000">
              <w:rPr>
                <w:rFonts w:ascii="Arial" w:cs="Arial" w:eastAsia="Arial" w:hAnsi="Arial"/>
                <w:b w:val="0"/>
                <w:bCs w:val="0"/>
                <w:i w:val="0"/>
                <w:iCs w:val="0"/>
                <w:color w:val="303030"/>
                <w:sz w:val="21"/>
                <w:szCs w:val="21"/>
                <w:rtl w:val="0"/>
              </w:rPr>
              <w:t xml:space="preserve">Recueil des besoins</w:t>
            </w:r>
            <w:r w:rsidDel="00000000" w:rsidR="00000000" w:rsidRPr="00000000">
              <w:rPr>
                <w:rtl w:val="0"/>
              </w:rPr>
            </w:r>
          </w:p>
          <w:p w:rsidR="00000000" w:rsidDel="00000000" w:rsidP="00000000" w:rsidRDefault="00000000" w:rsidRPr="00000000" w14:paraId="0000000F">
            <w:pPr>
              <w:keepNext w:val="0"/>
              <w:widowControl w:val="0"/>
              <w:spacing w:after="7" w:before="0" w:line="240" w:lineRule="auto"/>
              <w:ind w:left="312" w:right="225.35433070866176" w:hanging="193"/>
              <w:rPr>
                <w:sz w:val="22"/>
                <w:szCs w:val="22"/>
              </w:rPr>
            </w:pPr>
            <w:r w:rsidDel="00000000" w:rsidR="00000000" w:rsidRPr="00000000">
              <w:rPr>
                <w:rFonts w:ascii="Arial" w:cs="Arial" w:eastAsia="Arial" w:hAnsi="Arial"/>
                <w:b w:val="0"/>
                <w:bCs w:val="0"/>
                <w:i w:val="0"/>
                <w:iCs w:val="0"/>
                <w:color w:val="003e9c"/>
                <w:sz w:val="21"/>
                <w:szCs w:val="21"/>
                <w:rtl w:val="0"/>
              </w:rPr>
              <w:t xml:space="preserve">● </w:t>
            </w:r>
            <w:r w:rsidDel="00000000" w:rsidR="00000000" w:rsidRPr="00000000">
              <w:rPr>
                <w:rFonts w:ascii="Arial" w:cs="Arial" w:eastAsia="Arial" w:hAnsi="Arial"/>
                <w:b w:val="0"/>
                <w:bCs w:val="0"/>
                <w:i w:val="0"/>
                <w:iCs w:val="0"/>
                <w:color w:val="303030"/>
                <w:sz w:val="21"/>
                <w:szCs w:val="21"/>
                <w:rtl w:val="0"/>
              </w:rPr>
              <w:t xml:space="preserve">Analyse des processus</w:t>
            </w:r>
            <w:r w:rsidDel="00000000" w:rsidR="00000000" w:rsidRPr="00000000">
              <w:rPr>
                <w:rtl w:val="0"/>
              </w:rPr>
            </w:r>
          </w:p>
          <w:p w:rsidR="00000000" w:rsidDel="00000000" w:rsidP="00000000" w:rsidRDefault="00000000" w:rsidRPr="00000000" w14:paraId="00000010">
            <w:pPr>
              <w:keepNext w:val="0"/>
              <w:widowControl w:val="0"/>
              <w:spacing w:after="7" w:before="0" w:line="240" w:lineRule="auto"/>
              <w:ind w:left="312" w:right="225.35433070866176" w:hanging="193"/>
              <w:rPr>
                <w:sz w:val="22"/>
                <w:szCs w:val="22"/>
              </w:rPr>
            </w:pPr>
            <w:r w:rsidDel="00000000" w:rsidR="00000000" w:rsidRPr="00000000">
              <w:rPr>
                <w:rFonts w:ascii="Arial" w:cs="Arial" w:eastAsia="Arial" w:hAnsi="Arial"/>
                <w:b w:val="0"/>
                <w:bCs w:val="0"/>
                <w:i w:val="0"/>
                <w:iCs w:val="0"/>
                <w:color w:val="003e9c"/>
                <w:sz w:val="21"/>
                <w:szCs w:val="21"/>
                <w:rtl w:val="0"/>
              </w:rPr>
              <w:t xml:space="preserve">● </w:t>
            </w:r>
            <w:r w:rsidDel="00000000" w:rsidR="00000000" w:rsidRPr="00000000">
              <w:rPr>
                <w:rFonts w:ascii="Arial" w:cs="Arial" w:eastAsia="Arial" w:hAnsi="Arial"/>
                <w:b w:val="0"/>
                <w:bCs w:val="0"/>
                <w:i w:val="0"/>
                <w:iCs w:val="0"/>
                <w:color w:val="303030"/>
                <w:sz w:val="21"/>
                <w:szCs w:val="21"/>
                <w:rtl w:val="0"/>
              </w:rPr>
              <w:t xml:space="preserve">Coordination transverse</w:t>
            </w:r>
            <w:r w:rsidDel="00000000" w:rsidR="00000000" w:rsidRPr="00000000">
              <w:rPr>
                <w:rtl w:val="0"/>
              </w:rPr>
            </w:r>
          </w:p>
          <w:p w:rsidR="00000000" w:rsidDel="00000000" w:rsidP="00000000" w:rsidRDefault="00000000" w:rsidRPr="00000000" w14:paraId="00000011">
            <w:pPr>
              <w:keepNext w:val="0"/>
              <w:widowControl w:val="0"/>
              <w:spacing w:after="7" w:before="0" w:line="240" w:lineRule="auto"/>
              <w:ind w:left="312" w:right="225.35433070866176" w:hanging="193"/>
              <w:rPr>
                <w:sz w:val="22"/>
                <w:szCs w:val="22"/>
              </w:rPr>
            </w:pPr>
            <w:r w:rsidDel="00000000" w:rsidR="00000000" w:rsidRPr="00000000">
              <w:rPr>
                <w:rFonts w:ascii="Arial" w:cs="Arial" w:eastAsia="Arial" w:hAnsi="Arial"/>
                <w:b w:val="0"/>
                <w:bCs w:val="0"/>
                <w:i w:val="0"/>
                <w:iCs w:val="0"/>
                <w:color w:val="003e9c"/>
                <w:sz w:val="21"/>
                <w:szCs w:val="21"/>
                <w:rtl w:val="0"/>
              </w:rPr>
              <w:t xml:space="preserve">● </w:t>
            </w:r>
            <w:r w:rsidDel="00000000" w:rsidR="00000000" w:rsidRPr="00000000">
              <w:rPr>
                <w:rFonts w:ascii="Arial" w:cs="Arial" w:eastAsia="Arial" w:hAnsi="Arial"/>
                <w:b w:val="0"/>
                <w:bCs w:val="0"/>
                <w:i w:val="0"/>
                <w:iCs w:val="0"/>
                <w:color w:val="303030"/>
                <w:sz w:val="21"/>
                <w:szCs w:val="21"/>
                <w:rtl w:val="0"/>
              </w:rPr>
              <w:t xml:space="preserve">Analyse de données</w:t>
            </w:r>
            <w:r w:rsidDel="00000000" w:rsidR="00000000" w:rsidRPr="00000000">
              <w:rPr>
                <w:rtl w:val="0"/>
              </w:rPr>
            </w:r>
          </w:p>
          <w:p w:rsidR="00000000" w:rsidDel="00000000" w:rsidP="00000000" w:rsidRDefault="00000000" w:rsidRPr="00000000" w14:paraId="00000012">
            <w:pPr>
              <w:keepNext w:val="0"/>
              <w:widowControl w:val="0"/>
              <w:spacing w:after="7" w:before="0" w:line="240" w:lineRule="auto"/>
              <w:ind w:left="312" w:right="225.35433070866176" w:hanging="193"/>
              <w:rPr>
                <w:sz w:val="22"/>
                <w:szCs w:val="22"/>
              </w:rPr>
            </w:pPr>
            <w:r w:rsidDel="00000000" w:rsidR="00000000" w:rsidRPr="00000000">
              <w:rPr>
                <w:rFonts w:ascii="Arial" w:cs="Arial" w:eastAsia="Arial" w:hAnsi="Arial"/>
                <w:b w:val="0"/>
                <w:bCs w:val="0"/>
                <w:i w:val="0"/>
                <w:iCs w:val="0"/>
                <w:color w:val="003e9c"/>
                <w:sz w:val="21"/>
                <w:szCs w:val="21"/>
                <w:rtl w:val="0"/>
              </w:rPr>
              <w:t xml:space="preserve">● </w:t>
            </w:r>
            <w:r w:rsidDel="00000000" w:rsidR="00000000" w:rsidRPr="00000000">
              <w:rPr>
                <w:rFonts w:ascii="Arial" w:cs="Arial" w:eastAsia="Arial" w:hAnsi="Arial"/>
                <w:b w:val="0"/>
                <w:bCs w:val="0"/>
                <w:i w:val="0"/>
                <w:iCs w:val="0"/>
                <w:color w:val="303030"/>
                <w:sz w:val="21"/>
                <w:szCs w:val="21"/>
                <w:rtl w:val="0"/>
              </w:rPr>
              <w:t xml:space="preserve">Optimisation des processus</w:t>
            </w:r>
            <w:r w:rsidDel="00000000" w:rsidR="00000000" w:rsidRPr="00000000">
              <w:rPr>
                <w:rtl w:val="0"/>
              </w:rPr>
            </w:r>
          </w:p>
          <w:p w:rsidR="00000000" w:rsidDel="00000000" w:rsidP="00000000" w:rsidRDefault="00000000" w:rsidRPr="00000000" w14:paraId="00000013">
            <w:pPr>
              <w:keepNext w:val="0"/>
              <w:widowControl w:val="0"/>
              <w:spacing w:after="7" w:before="0" w:line="240" w:lineRule="auto"/>
              <w:ind w:left="312" w:right="225.35433070866176" w:hanging="193"/>
              <w:rPr>
                <w:sz w:val="22"/>
                <w:szCs w:val="22"/>
              </w:rPr>
            </w:pPr>
            <w:r w:rsidDel="00000000" w:rsidR="00000000" w:rsidRPr="00000000">
              <w:rPr>
                <w:rFonts w:ascii="Arial" w:cs="Arial" w:eastAsia="Arial" w:hAnsi="Arial"/>
                <w:b w:val="0"/>
                <w:bCs w:val="0"/>
                <w:i w:val="0"/>
                <w:iCs w:val="0"/>
                <w:color w:val="003e9c"/>
                <w:sz w:val="21"/>
                <w:szCs w:val="21"/>
                <w:rtl w:val="0"/>
              </w:rPr>
              <w:t xml:space="preserve">● </w:t>
            </w:r>
            <w:r w:rsidDel="00000000" w:rsidR="00000000" w:rsidRPr="00000000">
              <w:rPr>
                <w:rFonts w:ascii="Arial" w:cs="Arial" w:eastAsia="Arial" w:hAnsi="Arial"/>
                <w:b w:val="0"/>
                <w:bCs w:val="0"/>
                <w:i w:val="0"/>
                <w:iCs w:val="0"/>
                <w:color w:val="303030"/>
                <w:sz w:val="21"/>
                <w:szCs w:val="21"/>
                <w:rtl w:val="0"/>
              </w:rPr>
              <w:t xml:space="preserve">Spécifications fonctionnelles</w:t>
            </w:r>
            <w:r w:rsidDel="00000000" w:rsidR="00000000" w:rsidRPr="00000000">
              <w:rPr>
                <w:rtl w:val="0"/>
              </w:rPr>
            </w:r>
          </w:p>
          <w:p w:rsidR="00000000" w:rsidDel="00000000" w:rsidP="00000000" w:rsidRDefault="00000000" w:rsidRPr="00000000" w14:paraId="00000014">
            <w:pPr>
              <w:keepNext w:val="0"/>
              <w:widowControl w:val="0"/>
              <w:spacing w:after="7" w:before="0" w:line="240" w:lineRule="auto"/>
              <w:ind w:left="312" w:right="225.35433070866176" w:hanging="193"/>
              <w:rPr>
                <w:sz w:val="22"/>
                <w:szCs w:val="22"/>
              </w:rPr>
            </w:pPr>
            <w:r w:rsidDel="00000000" w:rsidR="00000000" w:rsidRPr="00000000">
              <w:rPr>
                <w:rFonts w:ascii="Arial" w:cs="Arial" w:eastAsia="Arial" w:hAnsi="Arial"/>
                <w:b w:val="0"/>
                <w:bCs w:val="0"/>
                <w:i w:val="0"/>
                <w:iCs w:val="0"/>
                <w:color w:val="003e9c"/>
                <w:sz w:val="21"/>
                <w:szCs w:val="21"/>
                <w:rtl w:val="0"/>
              </w:rPr>
              <w:t xml:space="preserve">● </w:t>
            </w:r>
            <w:r w:rsidDel="00000000" w:rsidR="00000000" w:rsidRPr="00000000">
              <w:rPr>
                <w:rFonts w:ascii="Arial" w:cs="Arial" w:eastAsia="Arial" w:hAnsi="Arial"/>
                <w:b w:val="0"/>
                <w:bCs w:val="0"/>
                <w:i w:val="0"/>
                <w:iCs w:val="0"/>
                <w:color w:val="303030"/>
                <w:sz w:val="21"/>
                <w:szCs w:val="21"/>
                <w:rtl w:val="0"/>
              </w:rPr>
              <w:t xml:space="preserve">SQL (notions)</w:t>
            </w:r>
            <w:r w:rsidDel="00000000" w:rsidR="00000000" w:rsidRPr="00000000">
              <w:rPr>
                <w:rtl w:val="0"/>
              </w:rPr>
            </w:r>
          </w:p>
          <w:p w:rsidR="00000000" w:rsidDel="00000000" w:rsidP="00000000" w:rsidRDefault="00000000" w:rsidRPr="00000000" w14:paraId="00000015">
            <w:pPr>
              <w:keepNext w:val="0"/>
              <w:widowControl w:val="0"/>
              <w:spacing w:after="7" w:before="0" w:line="240" w:lineRule="auto"/>
              <w:ind w:left="312" w:right="225.35433070866176" w:hanging="193"/>
              <w:rPr>
                <w:rFonts w:ascii="Arial" w:cs="Arial" w:eastAsia="Arial" w:hAnsi="Arial"/>
                <w:b w:val="0"/>
                <w:bCs w:val="0"/>
                <w:i w:val="0"/>
                <w:iCs w:val="0"/>
                <w:color w:val="303030"/>
                <w:sz w:val="21"/>
                <w:szCs w:val="21"/>
              </w:rPr>
            </w:pPr>
            <w:r w:rsidDel="00000000" w:rsidR="00000000" w:rsidRPr="00000000">
              <w:rPr>
                <w:rFonts w:ascii="Arial" w:cs="Arial" w:eastAsia="Arial" w:hAnsi="Arial"/>
                <w:b w:val="0"/>
                <w:bCs w:val="0"/>
                <w:i w:val="0"/>
                <w:iCs w:val="0"/>
                <w:color w:val="003e9c"/>
                <w:sz w:val="21"/>
                <w:szCs w:val="21"/>
                <w:rtl w:val="0"/>
              </w:rPr>
              <w:t xml:space="preserve">● </w:t>
            </w:r>
            <w:r w:rsidDel="00000000" w:rsidR="00000000" w:rsidRPr="00000000">
              <w:rPr>
                <w:rFonts w:ascii="Arial" w:cs="Arial" w:eastAsia="Arial" w:hAnsi="Arial"/>
                <w:b w:val="0"/>
                <w:bCs w:val="0"/>
                <w:i w:val="0"/>
                <w:iCs w:val="0"/>
                <w:color w:val="303030"/>
                <w:sz w:val="21"/>
                <w:szCs w:val="21"/>
                <w:rtl w:val="0"/>
              </w:rPr>
              <w:t xml:space="preserve">Excel avancé</w:t>
            </w:r>
          </w:p>
          <w:p w:rsidR="00000000" w:rsidDel="00000000" w:rsidP="00000000" w:rsidRDefault="00000000" w:rsidRPr="00000000" w14:paraId="00000016">
            <w:pPr>
              <w:keepNext w:val="0"/>
              <w:widowControl w:val="0"/>
              <w:spacing w:after="7" w:before="0" w:line="240" w:lineRule="auto"/>
              <w:ind w:left="312" w:right="225.35433070866176" w:hanging="193"/>
              <w:rPr>
                <w:color w:val="303030"/>
                <w:sz w:val="21"/>
                <w:szCs w:val="21"/>
              </w:rPr>
            </w:pPr>
            <w:r w:rsidDel="00000000" w:rsidR="00000000" w:rsidRPr="00000000">
              <w:rPr>
                <w:rtl w:val="0"/>
              </w:rPr>
            </w:r>
          </w:p>
          <w:p w:rsidR="00000000" w:rsidDel="00000000" w:rsidP="00000000" w:rsidRDefault="00000000" w:rsidRPr="00000000" w14:paraId="00000017">
            <w:pPr>
              <w:keepNext w:val="1"/>
              <w:widowControl w:val="0"/>
              <w:spacing w:after="60" w:before="100" w:line="240" w:lineRule="auto"/>
              <w:ind w:right="225.35433070866176"/>
              <w:rPr>
                <w:sz w:val="22"/>
                <w:szCs w:val="22"/>
              </w:rPr>
            </w:pPr>
            <w:r w:rsidDel="00000000" w:rsidR="00000000" w:rsidRPr="00000000">
              <w:rPr>
                <w:rFonts w:ascii="Arial" w:cs="Arial" w:eastAsia="Arial" w:hAnsi="Arial"/>
                <w:b w:val="1"/>
                <w:bCs w:val="1"/>
                <w:i w:val="0"/>
                <w:iCs w:val="0"/>
                <w:color w:val="343434"/>
                <w:sz w:val="28"/>
                <w:szCs w:val="28"/>
                <w:rtl w:val="0"/>
              </w:rPr>
              <w:t xml:space="preserve">OUTILS</w:t>
            </w:r>
            <w:r w:rsidDel="00000000" w:rsidR="00000000" w:rsidRPr="00000000">
              <w:rPr>
                <w:rtl w:val="0"/>
              </w:rPr>
            </w:r>
          </w:p>
          <w:p w:rsidR="00000000" w:rsidDel="00000000" w:rsidP="00000000" w:rsidRDefault="00000000" w:rsidRPr="00000000" w14:paraId="00000018">
            <w:pPr>
              <w:keepNext w:val="0"/>
              <w:widowControl w:val="0"/>
              <w:spacing w:after="7" w:before="0" w:line="240" w:lineRule="auto"/>
              <w:ind w:left="312" w:right="225.35433070866176" w:hanging="193"/>
              <w:rPr>
                <w:sz w:val="22"/>
                <w:szCs w:val="22"/>
              </w:rPr>
            </w:pPr>
            <w:r w:rsidDel="00000000" w:rsidR="00000000" w:rsidRPr="00000000">
              <w:rPr>
                <w:rFonts w:ascii="Arial" w:cs="Arial" w:eastAsia="Arial" w:hAnsi="Arial"/>
                <w:b w:val="0"/>
                <w:bCs w:val="0"/>
                <w:i w:val="0"/>
                <w:iCs w:val="0"/>
                <w:color w:val="003e9c"/>
                <w:sz w:val="21"/>
                <w:szCs w:val="21"/>
                <w:rtl w:val="0"/>
              </w:rPr>
              <w:t xml:space="preserve">● </w:t>
            </w:r>
            <w:r w:rsidDel="00000000" w:rsidR="00000000" w:rsidRPr="00000000">
              <w:rPr>
                <w:rFonts w:ascii="Arial" w:cs="Arial" w:eastAsia="Arial" w:hAnsi="Arial"/>
                <w:b w:val="0"/>
                <w:bCs w:val="0"/>
                <w:i w:val="0"/>
                <w:iCs w:val="0"/>
                <w:color w:val="303030"/>
                <w:sz w:val="21"/>
                <w:szCs w:val="21"/>
                <w:rtl w:val="0"/>
              </w:rPr>
              <w:t xml:space="preserve">Microsoft Excel</w:t>
            </w:r>
            <w:r w:rsidDel="00000000" w:rsidR="00000000" w:rsidRPr="00000000">
              <w:rPr>
                <w:rtl w:val="0"/>
              </w:rPr>
            </w:r>
          </w:p>
          <w:p w:rsidR="00000000" w:rsidDel="00000000" w:rsidP="00000000" w:rsidRDefault="00000000" w:rsidRPr="00000000" w14:paraId="00000019">
            <w:pPr>
              <w:keepNext w:val="0"/>
              <w:widowControl w:val="0"/>
              <w:spacing w:after="7" w:before="0" w:line="240" w:lineRule="auto"/>
              <w:ind w:left="312" w:right="225.35433070866176" w:hanging="193"/>
              <w:rPr>
                <w:sz w:val="22"/>
                <w:szCs w:val="22"/>
              </w:rPr>
            </w:pPr>
            <w:r w:rsidDel="00000000" w:rsidR="00000000" w:rsidRPr="00000000">
              <w:rPr>
                <w:rFonts w:ascii="Arial" w:cs="Arial" w:eastAsia="Arial" w:hAnsi="Arial"/>
                <w:b w:val="0"/>
                <w:bCs w:val="0"/>
                <w:i w:val="0"/>
                <w:iCs w:val="0"/>
                <w:color w:val="003e9c"/>
                <w:sz w:val="21"/>
                <w:szCs w:val="21"/>
                <w:rtl w:val="0"/>
              </w:rPr>
              <w:t xml:space="preserve">● </w:t>
            </w:r>
            <w:r w:rsidDel="00000000" w:rsidR="00000000" w:rsidRPr="00000000">
              <w:rPr>
                <w:rFonts w:ascii="Arial" w:cs="Arial" w:eastAsia="Arial" w:hAnsi="Arial"/>
                <w:b w:val="0"/>
                <w:bCs w:val="0"/>
                <w:i w:val="0"/>
                <w:iCs w:val="0"/>
                <w:color w:val="303030"/>
                <w:sz w:val="21"/>
                <w:szCs w:val="21"/>
                <w:rtl w:val="0"/>
              </w:rPr>
              <w:t xml:space="preserve">Power BI</w:t>
            </w:r>
            <w:r w:rsidDel="00000000" w:rsidR="00000000" w:rsidRPr="00000000">
              <w:rPr>
                <w:rtl w:val="0"/>
              </w:rPr>
            </w:r>
          </w:p>
          <w:p w:rsidR="00000000" w:rsidDel="00000000" w:rsidP="00000000" w:rsidRDefault="00000000" w:rsidRPr="00000000" w14:paraId="0000001A">
            <w:pPr>
              <w:keepNext w:val="0"/>
              <w:widowControl w:val="0"/>
              <w:spacing w:after="7" w:before="0" w:line="240" w:lineRule="auto"/>
              <w:ind w:left="312" w:right="225.35433070866176" w:hanging="193"/>
              <w:rPr>
                <w:sz w:val="22"/>
                <w:szCs w:val="22"/>
              </w:rPr>
            </w:pPr>
            <w:r w:rsidDel="00000000" w:rsidR="00000000" w:rsidRPr="00000000">
              <w:rPr>
                <w:rFonts w:ascii="Arial" w:cs="Arial" w:eastAsia="Arial" w:hAnsi="Arial"/>
                <w:b w:val="0"/>
                <w:bCs w:val="0"/>
                <w:i w:val="0"/>
                <w:iCs w:val="0"/>
                <w:color w:val="003e9c"/>
                <w:sz w:val="21"/>
                <w:szCs w:val="21"/>
                <w:rtl w:val="0"/>
              </w:rPr>
              <w:t xml:space="preserve">● </w:t>
            </w:r>
            <w:r w:rsidDel="00000000" w:rsidR="00000000" w:rsidRPr="00000000">
              <w:rPr>
                <w:rFonts w:ascii="Arial" w:cs="Arial" w:eastAsia="Arial" w:hAnsi="Arial"/>
                <w:b w:val="0"/>
                <w:bCs w:val="0"/>
                <w:i w:val="0"/>
                <w:iCs w:val="0"/>
                <w:color w:val="303030"/>
                <w:sz w:val="21"/>
                <w:szCs w:val="21"/>
                <w:rtl w:val="0"/>
              </w:rPr>
              <w:t xml:space="preserve">SQL</w:t>
            </w:r>
            <w:r w:rsidDel="00000000" w:rsidR="00000000" w:rsidRPr="00000000">
              <w:rPr>
                <w:rtl w:val="0"/>
              </w:rPr>
            </w:r>
          </w:p>
          <w:p w:rsidR="00000000" w:rsidDel="00000000" w:rsidP="00000000" w:rsidRDefault="00000000" w:rsidRPr="00000000" w14:paraId="0000001B">
            <w:pPr>
              <w:keepNext w:val="0"/>
              <w:widowControl w:val="0"/>
              <w:spacing w:after="7" w:before="0" w:line="240" w:lineRule="auto"/>
              <w:ind w:left="312" w:right="225.35433070866176" w:hanging="193"/>
              <w:rPr>
                <w:sz w:val="22"/>
                <w:szCs w:val="22"/>
              </w:rPr>
            </w:pPr>
            <w:r w:rsidDel="00000000" w:rsidR="00000000" w:rsidRPr="00000000">
              <w:rPr>
                <w:rFonts w:ascii="Arial" w:cs="Arial" w:eastAsia="Arial" w:hAnsi="Arial"/>
                <w:b w:val="0"/>
                <w:bCs w:val="0"/>
                <w:i w:val="0"/>
                <w:iCs w:val="0"/>
                <w:color w:val="003e9c"/>
                <w:sz w:val="21"/>
                <w:szCs w:val="21"/>
                <w:rtl w:val="0"/>
              </w:rPr>
              <w:t xml:space="preserve">● </w:t>
            </w:r>
            <w:r w:rsidDel="00000000" w:rsidR="00000000" w:rsidRPr="00000000">
              <w:rPr>
                <w:rFonts w:ascii="Arial" w:cs="Arial" w:eastAsia="Arial" w:hAnsi="Arial"/>
                <w:b w:val="0"/>
                <w:bCs w:val="0"/>
                <w:i w:val="0"/>
                <w:iCs w:val="0"/>
                <w:color w:val="303030"/>
                <w:sz w:val="21"/>
                <w:szCs w:val="21"/>
                <w:rtl w:val="0"/>
              </w:rPr>
              <w:t xml:space="preserve">Jira</w:t>
            </w:r>
            <w:r w:rsidDel="00000000" w:rsidR="00000000" w:rsidRPr="00000000">
              <w:rPr>
                <w:rtl w:val="0"/>
              </w:rPr>
            </w:r>
          </w:p>
          <w:p w:rsidR="00000000" w:rsidDel="00000000" w:rsidP="00000000" w:rsidRDefault="00000000" w:rsidRPr="00000000" w14:paraId="0000001C">
            <w:pPr>
              <w:keepNext w:val="0"/>
              <w:widowControl w:val="0"/>
              <w:spacing w:after="7" w:before="0" w:line="240" w:lineRule="auto"/>
              <w:ind w:left="312" w:right="225.35433070866176" w:hanging="193"/>
              <w:rPr>
                <w:sz w:val="22"/>
                <w:szCs w:val="22"/>
              </w:rPr>
            </w:pPr>
            <w:r w:rsidDel="00000000" w:rsidR="00000000" w:rsidRPr="00000000">
              <w:rPr>
                <w:rFonts w:ascii="Arial" w:cs="Arial" w:eastAsia="Arial" w:hAnsi="Arial"/>
                <w:b w:val="0"/>
                <w:bCs w:val="0"/>
                <w:i w:val="0"/>
                <w:iCs w:val="0"/>
                <w:color w:val="003e9c"/>
                <w:sz w:val="21"/>
                <w:szCs w:val="21"/>
                <w:rtl w:val="0"/>
              </w:rPr>
              <w:t xml:space="preserve">● </w:t>
            </w:r>
            <w:r w:rsidDel="00000000" w:rsidR="00000000" w:rsidRPr="00000000">
              <w:rPr>
                <w:rFonts w:ascii="Arial" w:cs="Arial" w:eastAsia="Arial" w:hAnsi="Arial"/>
                <w:b w:val="0"/>
                <w:bCs w:val="0"/>
                <w:i w:val="0"/>
                <w:iCs w:val="0"/>
                <w:color w:val="303030"/>
                <w:sz w:val="21"/>
                <w:szCs w:val="21"/>
                <w:rtl w:val="0"/>
              </w:rPr>
              <w:t xml:space="preserve">Confluence</w:t>
            </w:r>
            <w:r w:rsidDel="00000000" w:rsidR="00000000" w:rsidRPr="00000000">
              <w:rPr>
                <w:rtl w:val="0"/>
              </w:rPr>
            </w:r>
          </w:p>
          <w:p w:rsidR="00000000" w:rsidDel="00000000" w:rsidP="00000000" w:rsidRDefault="00000000" w:rsidRPr="00000000" w14:paraId="0000001D">
            <w:pPr>
              <w:keepNext w:val="0"/>
              <w:widowControl w:val="0"/>
              <w:spacing w:after="7" w:before="0" w:line="240" w:lineRule="auto"/>
              <w:ind w:left="312" w:right="225.35433070866176" w:hanging="193"/>
              <w:rPr>
                <w:sz w:val="22"/>
                <w:szCs w:val="22"/>
              </w:rPr>
            </w:pPr>
            <w:r w:rsidDel="00000000" w:rsidR="00000000" w:rsidRPr="00000000">
              <w:rPr>
                <w:rFonts w:ascii="Arial" w:cs="Arial" w:eastAsia="Arial" w:hAnsi="Arial"/>
                <w:b w:val="0"/>
                <w:bCs w:val="0"/>
                <w:i w:val="0"/>
                <w:iCs w:val="0"/>
                <w:color w:val="003e9c"/>
                <w:sz w:val="21"/>
                <w:szCs w:val="21"/>
                <w:rtl w:val="0"/>
              </w:rPr>
              <w:t xml:space="preserve">● </w:t>
            </w:r>
            <w:r w:rsidDel="00000000" w:rsidR="00000000" w:rsidRPr="00000000">
              <w:rPr>
                <w:rFonts w:ascii="Arial" w:cs="Arial" w:eastAsia="Arial" w:hAnsi="Arial"/>
                <w:b w:val="0"/>
                <w:bCs w:val="0"/>
                <w:i w:val="0"/>
                <w:iCs w:val="0"/>
                <w:color w:val="303030"/>
                <w:sz w:val="21"/>
                <w:szCs w:val="21"/>
                <w:rtl w:val="0"/>
              </w:rPr>
              <w:t xml:space="preserve">Microsoft Visio</w:t>
            </w:r>
            <w:r w:rsidDel="00000000" w:rsidR="00000000" w:rsidRPr="00000000">
              <w:rPr>
                <w:rtl w:val="0"/>
              </w:rPr>
            </w:r>
          </w:p>
          <w:p w:rsidR="00000000" w:rsidDel="00000000" w:rsidP="00000000" w:rsidRDefault="00000000" w:rsidRPr="00000000" w14:paraId="0000001E">
            <w:pPr>
              <w:keepNext w:val="0"/>
              <w:widowControl w:val="0"/>
              <w:spacing w:after="7" w:before="0" w:line="240" w:lineRule="auto"/>
              <w:ind w:left="312" w:right="225.35433070866176" w:hanging="193"/>
              <w:rPr>
                <w:rFonts w:ascii="Arial" w:cs="Arial" w:eastAsia="Arial" w:hAnsi="Arial"/>
                <w:b w:val="0"/>
                <w:bCs w:val="0"/>
                <w:i w:val="0"/>
                <w:iCs w:val="0"/>
                <w:color w:val="303030"/>
                <w:sz w:val="21"/>
                <w:szCs w:val="21"/>
              </w:rPr>
            </w:pPr>
            <w:r w:rsidDel="00000000" w:rsidR="00000000" w:rsidRPr="00000000">
              <w:rPr>
                <w:rFonts w:ascii="Arial" w:cs="Arial" w:eastAsia="Arial" w:hAnsi="Arial"/>
                <w:b w:val="0"/>
                <w:bCs w:val="0"/>
                <w:i w:val="0"/>
                <w:iCs w:val="0"/>
                <w:color w:val="003e9c"/>
                <w:sz w:val="21"/>
                <w:szCs w:val="21"/>
                <w:rtl w:val="0"/>
              </w:rPr>
              <w:t xml:space="preserve">● </w:t>
            </w:r>
            <w:r w:rsidDel="00000000" w:rsidR="00000000" w:rsidRPr="00000000">
              <w:rPr>
                <w:rFonts w:ascii="Arial" w:cs="Arial" w:eastAsia="Arial" w:hAnsi="Arial"/>
                <w:b w:val="0"/>
                <w:bCs w:val="0"/>
                <w:i w:val="0"/>
                <w:iCs w:val="0"/>
                <w:color w:val="303030"/>
                <w:sz w:val="21"/>
                <w:szCs w:val="21"/>
                <w:rtl w:val="0"/>
              </w:rPr>
              <w:t xml:space="preserve">PowerPoint</w:t>
            </w:r>
          </w:p>
          <w:p w:rsidR="00000000" w:rsidDel="00000000" w:rsidP="00000000" w:rsidRDefault="00000000" w:rsidRPr="00000000" w14:paraId="0000001F">
            <w:pPr>
              <w:keepNext w:val="0"/>
              <w:widowControl w:val="0"/>
              <w:spacing w:after="7" w:before="0" w:line="240" w:lineRule="auto"/>
              <w:ind w:left="312" w:right="225.35433070866176" w:hanging="193"/>
              <w:rPr>
                <w:color w:val="303030"/>
                <w:sz w:val="21"/>
                <w:szCs w:val="21"/>
              </w:rPr>
            </w:pPr>
            <w:r w:rsidDel="00000000" w:rsidR="00000000" w:rsidRPr="00000000">
              <w:rPr>
                <w:rtl w:val="0"/>
              </w:rPr>
            </w:r>
          </w:p>
          <w:p w:rsidR="00000000" w:rsidDel="00000000" w:rsidP="00000000" w:rsidRDefault="00000000" w:rsidRPr="00000000" w14:paraId="00000020">
            <w:pPr>
              <w:keepNext w:val="1"/>
              <w:widowControl w:val="0"/>
              <w:spacing w:after="60" w:before="100" w:line="240" w:lineRule="auto"/>
              <w:ind w:right="225.35433070866176"/>
              <w:rPr>
                <w:sz w:val="22"/>
                <w:szCs w:val="22"/>
              </w:rPr>
            </w:pPr>
            <w:r w:rsidDel="00000000" w:rsidR="00000000" w:rsidRPr="00000000">
              <w:rPr>
                <w:rFonts w:ascii="Arial" w:cs="Arial" w:eastAsia="Arial" w:hAnsi="Arial"/>
                <w:b w:val="1"/>
                <w:bCs w:val="1"/>
                <w:i w:val="0"/>
                <w:iCs w:val="0"/>
                <w:color w:val="343434"/>
                <w:sz w:val="28"/>
                <w:szCs w:val="28"/>
                <w:rtl w:val="0"/>
              </w:rPr>
              <w:t xml:space="preserve">FORMATION</w:t>
            </w:r>
            <w:r w:rsidDel="00000000" w:rsidR="00000000" w:rsidRPr="00000000">
              <w:rPr>
                <w:rtl w:val="0"/>
              </w:rPr>
            </w:r>
          </w:p>
          <w:p w:rsidR="00000000" w:rsidDel="00000000" w:rsidP="00000000" w:rsidRDefault="00000000" w:rsidRPr="00000000" w14:paraId="00000021">
            <w:pPr>
              <w:keepNext w:val="0"/>
              <w:widowControl w:val="0"/>
              <w:spacing w:after="8" w:before="0" w:line="240" w:lineRule="auto"/>
              <w:ind w:right="225.35433070866176"/>
              <w:rPr>
                <w:sz w:val="22"/>
                <w:szCs w:val="22"/>
              </w:rPr>
            </w:pPr>
            <w:r w:rsidDel="00000000" w:rsidR="00000000" w:rsidRPr="00000000">
              <w:rPr>
                <w:rFonts w:ascii="Arial" w:cs="Arial" w:eastAsia="Arial" w:hAnsi="Arial"/>
                <w:b w:val="1"/>
                <w:bCs w:val="1"/>
                <w:i w:val="0"/>
                <w:iCs w:val="0"/>
                <w:color w:val="303030"/>
                <w:sz w:val="22"/>
                <w:szCs w:val="22"/>
                <w:rtl w:val="0"/>
              </w:rPr>
              <w:t xml:space="preserve">Master Management des</w:t>
              <w:br w:type="textWrapping"/>
              <w:t xml:space="preserve">systèmes d’information</w:t>
            </w:r>
            <w:r w:rsidDel="00000000" w:rsidR="00000000" w:rsidRPr="00000000">
              <w:rPr>
                <w:rtl w:val="0"/>
              </w:rPr>
            </w:r>
          </w:p>
          <w:p w:rsidR="00000000" w:rsidDel="00000000" w:rsidP="00000000" w:rsidRDefault="00000000" w:rsidRPr="00000000" w14:paraId="00000022">
            <w:pPr>
              <w:keepNext w:val="0"/>
              <w:widowControl w:val="0"/>
              <w:spacing w:after="2" w:before="0" w:line="240" w:lineRule="auto"/>
              <w:ind w:right="225.35433070866176"/>
              <w:rPr>
                <w:sz w:val="22"/>
                <w:szCs w:val="22"/>
              </w:rPr>
            </w:pPr>
            <w:r w:rsidDel="00000000" w:rsidR="00000000" w:rsidRPr="00000000">
              <w:rPr>
                <w:rFonts w:ascii="Arial" w:cs="Arial" w:eastAsia="Arial" w:hAnsi="Arial"/>
                <w:b w:val="0"/>
                <w:bCs w:val="0"/>
                <w:i w:val="0"/>
                <w:iCs w:val="0"/>
                <w:color w:val="303030"/>
                <w:sz w:val="20"/>
                <w:szCs w:val="20"/>
                <w:rtl w:val="0"/>
              </w:rPr>
              <w:t xml:space="preserve">Université Paris Dauphine – PSL</w:t>
            </w:r>
            <w:r w:rsidDel="00000000" w:rsidR="00000000" w:rsidRPr="00000000">
              <w:rPr>
                <w:rtl w:val="0"/>
              </w:rPr>
            </w:r>
          </w:p>
          <w:p w:rsidR="00000000" w:rsidDel="00000000" w:rsidP="00000000" w:rsidRDefault="00000000" w:rsidRPr="00000000" w14:paraId="00000023">
            <w:pPr>
              <w:keepNext w:val="0"/>
              <w:widowControl w:val="0"/>
              <w:spacing w:after="8" w:before="0" w:line="240" w:lineRule="auto"/>
              <w:ind w:right="225.35433070866176"/>
              <w:rPr>
                <w:rFonts w:ascii="Arial" w:cs="Arial" w:eastAsia="Arial" w:hAnsi="Arial"/>
                <w:b w:val="0"/>
                <w:bCs w:val="0"/>
                <w:i w:val="0"/>
                <w:iCs w:val="0"/>
                <w:color w:val="303030"/>
                <w:sz w:val="20"/>
                <w:szCs w:val="20"/>
              </w:rPr>
            </w:pPr>
            <w:r w:rsidDel="00000000" w:rsidR="00000000" w:rsidRPr="00000000">
              <w:rPr>
                <w:rFonts w:ascii="Arial" w:cs="Arial" w:eastAsia="Arial" w:hAnsi="Arial"/>
                <w:b w:val="0"/>
                <w:bCs w:val="0"/>
                <w:i w:val="0"/>
                <w:iCs w:val="0"/>
                <w:color w:val="303030"/>
                <w:sz w:val="20"/>
                <w:szCs w:val="20"/>
                <w:rtl w:val="0"/>
              </w:rPr>
              <w:t xml:space="preserve">Paris, 2017</w:t>
            </w:r>
          </w:p>
          <w:p w:rsidR="00000000" w:rsidDel="00000000" w:rsidP="00000000" w:rsidRDefault="00000000" w:rsidRPr="00000000" w14:paraId="00000024">
            <w:pPr>
              <w:keepNext w:val="0"/>
              <w:widowControl w:val="0"/>
              <w:spacing w:after="8" w:before="0" w:line="240" w:lineRule="auto"/>
              <w:ind w:right="225.35433070866176"/>
              <w:rPr>
                <w:color w:val="303030"/>
                <w:sz w:val="20"/>
                <w:szCs w:val="20"/>
              </w:rPr>
            </w:pPr>
            <w:r w:rsidDel="00000000" w:rsidR="00000000" w:rsidRPr="00000000">
              <w:rPr>
                <w:rtl w:val="0"/>
              </w:rPr>
            </w:r>
          </w:p>
          <w:p w:rsidR="00000000" w:rsidDel="00000000" w:rsidP="00000000" w:rsidRDefault="00000000" w:rsidRPr="00000000" w14:paraId="00000025">
            <w:pPr>
              <w:keepNext w:val="1"/>
              <w:widowControl w:val="0"/>
              <w:spacing w:after="60" w:before="100" w:line="240" w:lineRule="auto"/>
              <w:ind w:right="225.35433070866176"/>
              <w:rPr>
                <w:sz w:val="22"/>
                <w:szCs w:val="22"/>
              </w:rPr>
            </w:pPr>
            <w:r w:rsidDel="00000000" w:rsidR="00000000" w:rsidRPr="00000000">
              <w:rPr>
                <w:rFonts w:ascii="Arial" w:cs="Arial" w:eastAsia="Arial" w:hAnsi="Arial"/>
                <w:b w:val="1"/>
                <w:bCs w:val="1"/>
                <w:i w:val="0"/>
                <w:iCs w:val="0"/>
                <w:color w:val="343434"/>
                <w:sz w:val="28"/>
                <w:szCs w:val="28"/>
                <w:rtl w:val="0"/>
              </w:rPr>
              <w:t xml:space="preserve">RÉALISATIONS</w:t>
            </w:r>
            <w:r w:rsidDel="00000000" w:rsidR="00000000" w:rsidRPr="00000000">
              <w:rPr>
                <w:rtl w:val="0"/>
              </w:rPr>
            </w:r>
          </w:p>
          <w:p w:rsidR="00000000" w:rsidDel="00000000" w:rsidP="00000000" w:rsidRDefault="00000000" w:rsidRPr="00000000" w14:paraId="00000026">
            <w:pPr>
              <w:keepNext w:val="0"/>
              <w:widowControl w:val="0"/>
              <w:spacing w:after="12" w:before="0" w:line="240" w:lineRule="auto"/>
              <w:ind w:left="351" w:right="225.35433070866176" w:hanging="227"/>
              <w:rPr>
                <w:sz w:val="22"/>
                <w:szCs w:val="22"/>
              </w:rPr>
            </w:pPr>
            <w:r w:rsidDel="00000000" w:rsidR="00000000" w:rsidRPr="00000000">
              <w:rPr>
                <w:rFonts w:ascii="Arial" w:cs="Arial" w:eastAsia="Arial" w:hAnsi="Arial"/>
                <w:b w:val="0"/>
                <w:bCs w:val="0"/>
                <w:i w:val="0"/>
                <w:iCs w:val="0"/>
                <w:color w:val="003e9c"/>
                <w:sz w:val="20"/>
                <w:szCs w:val="20"/>
                <w:rtl w:val="0"/>
              </w:rPr>
              <w:t xml:space="preserve">★ </w:t>
            </w:r>
            <w:r w:rsidDel="00000000" w:rsidR="00000000" w:rsidRPr="00000000">
              <w:rPr>
                <w:rFonts w:ascii="Arial" w:cs="Arial" w:eastAsia="Arial" w:hAnsi="Arial"/>
                <w:b w:val="0"/>
                <w:bCs w:val="0"/>
                <w:i w:val="0"/>
                <w:iCs w:val="0"/>
                <w:color w:val="303030"/>
                <w:sz w:val="20"/>
                <w:szCs w:val="20"/>
                <w:rtl w:val="0"/>
              </w:rPr>
              <w:t xml:space="preserve">Amélioration de la coordination lors de déploiements SI, réduisant les reprises de 25 à 30 %.</w:t>
            </w:r>
            <w:r w:rsidDel="00000000" w:rsidR="00000000" w:rsidRPr="00000000">
              <w:rPr>
                <w:rtl w:val="0"/>
              </w:rPr>
            </w:r>
          </w:p>
          <w:p w:rsidR="00000000" w:rsidDel="00000000" w:rsidP="00000000" w:rsidRDefault="00000000" w:rsidRPr="00000000" w14:paraId="00000027">
            <w:pPr>
              <w:keepNext w:val="0"/>
              <w:widowControl w:val="0"/>
              <w:spacing w:after="12" w:before="0" w:line="240" w:lineRule="auto"/>
              <w:ind w:left="351" w:right="225.35433070866176" w:hanging="227"/>
              <w:rPr>
                <w:sz w:val="22"/>
                <w:szCs w:val="22"/>
              </w:rPr>
            </w:pPr>
            <w:r w:rsidDel="00000000" w:rsidR="00000000" w:rsidRPr="00000000">
              <w:rPr>
                <w:rFonts w:ascii="Arial" w:cs="Arial" w:eastAsia="Arial" w:hAnsi="Arial"/>
                <w:b w:val="0"/>
                <w:bCs w:val="0"/>
                <w:i w:val="0"/>
                <w:iCs w:val="0"/>
                <w:color w:val="003e9c"/>
                <w:sz w:val="20"/>
                <w:szCs w:val="20"/>
                <w:rtl w:val="0"/>
              </w:rPr>
              <w:t xml:space="preserve">★ </w:t>
            </w:r>
            <w:r w:rsidDel="00000000" w:rsidR="00000000" w:rsidRPr="00000000">
              <w:rPr>
                <w:rFonts w:ascii="Arial" w:cs="Arial" w:eastAsia="Arial" w:hAnsi="Arial"/>
                <w:b w:val="0"/>
                <w:bCs w:val="0"/>
                <w:i w:val="0"/>
                <w:iCs w:val="0"/>
                <w:color w:val="303030"/>
                <w:sz w:val="20"/>
                <w:szCs w:val="20"/>
                <w:rtl w:val="0"/>
              </w:rPr>
              <w:t xml:space="preserve">Contribution à plus de cinq projets transverses. Le cadrage précoce a limité les changements après mise en production.</w:t>
            </w:r>
            <w:r w:rsidDel="00000000" w:rsidR="00000000" w:rsidRPr="00000000">
              <w:rPr>
                <w:rtl w:val="0"/>
              </w:rPr>
            </w:r>
          </w:p>
          <w:p w:rsidR="00000000" w:rsidDel="00000000" w:rsidP="00000000" w:rsidRDefault="00000000" w:rsidRPr="00000000" w14:paraId="00000028">
            <w:pPr>
              <w:keepNext w:val="0"/>
              <w:widowControl w:val="0"/>
              <w:spacing w:after="12" w:before="0" w:line="240" w:lineRule="auto"/>
              <w:ind w:left="351" w:right="225.35433070866176" w:hanging="227"/>
              <w:rPr>
                <w:sz w:val="22"/>
                <w:szCs w:val="22"/>
              </w:rPr>
            </w:pPr>
            <w:r w:rsidDel="00000000" w:rsidR="00000000" w:rsidRPr="00000000">
              <w:rPr>
                <w:rFonts w:ascii="Arial" w:cs="Arial" w:eastAsia="Arial" w:hAnsi="Arial"/>
                <w:b w:val="0"/>
                <w:bCs w:val="0"/>
                <w:i w:val="0"/>
                <w:iCs w:val="0"/>
                <w:color w:val="003e9c"/>
                <w:sz w:val="20"/>
                <w:szCs w:val="20"/>
                <w:rtl w:val="0"/>
              </w:rPr>
              <w:t xml:space="preserve">★ </w:t>
            </w:r>
            <w:r w:rsidDel="00000000" w:rsidR="00000000" w:rsidRPr="00000000">
              <w:rPr>
                <w:rFonts w:ascii="Arial" w:cs="Arial" w:eastAsia="Arial" w:hAnsi="Arial"/>
                <w:b w:val="0"/>
                <w:bCs w:val="0"/>
                <w:i w:val="0"/>
                <w:iCs w:val="0"/>
                <w:color w:val="303030"/>
                <w:sz w:val="20"/>
                <w:szCs w:val="20"/>
                <w:rtl w:val="0"/>
              </w:rPr>
              <w:t xml:space="preserve">Création de tableaux de bord pour des décisions portant sur plus d’un million d’euros de dépenses opérationnelles.</w:t>
            </w:r>
            <w:r w:rsidDel="00000000" w:rsidR="00000000" w:rsidRPr="00000000">
              <w:rPr>
                <w:rtl w:val="0"/>
              </w:rPr>
            </w:r>
          </w:p>
        </w:tc>
        <w:tc>
          <w:tcPr>
            <w:shd w:fill="ffffff" w:val="clear"/>
            <w:tcMar>
              <w:top w:w="68.0" w:type="dxa"/>
              <w:bottom w:w="170.0" w:type="dxa"/>
            </w:tcMar>
            <w:vAlign w:val="top"/>
          </w:tcPr>
          <w:p w:rsidR="00000000" w:rsidDel="00000000" w:rsidP="00000000" w:rsidRDefault="00000000" w:rsidRPr="00000000" w14:paraId="00000029">
            <w:pPr>
              <w:keepNext w:val="1"/>
              <w:widowControl w:val="0"/>
              <w:spacing w:after="20" w:before="0" w:line="228" w:lineRule="auto"/>
              <w:ind w:left="141.7322834645671" w:firstLine="0"/>
              <w:rPr>
                <w:sz w:val="22"/>
                <w:szCs w:val="22"/>
              </w:rPr>
            </w:pPr>
            <w:r w:rsidDel="00000000" w:rsidR="00000000" w:rsidRPr="00000000">
              <w:rPr>
                <w:rFonts w:ascii="Arial" w:cs="Arial" w:eastAsia="Arial" w:hAnsi="Arial"/>
                <w:b w:val="1"/>
                <w:bCs w:val="1"/>
                <w:i w:val="0"/>
                <w:iCs w:val="0"/>
                <w:color w:val="343434"/>
                <w:sz w:val="48"/>
                <w:szCs w:val="48"/>
                <w:rtl w:val="0"/>
              </w:rPr>
              <w:t xml:space="preserve">JULIEN MOREAU</w:t>
            </w:r>
            <w:r w:rsidDel="00000000" w:rsidR="00000000" w:rsidRPr="00000000">
              <w:rPr>
                <w:rtl w:val="0"/>
              </w:rPr>
            </w:r>
          </w:p>
          <w:p w:rsidR="00000000" w:rsidDel="00000000" w:rsidP="00000000" w:rsidRDefault="00000000" w:rsidRPr="00000000" w14:paraId="0000002A">
            <w:pPr>
              <w:keepNext w:val="1"/>
              <w:widowControl w:val="0"/>
              <w:spacing w:after="100" w:before="0" w:line="240" w:lineRule="auto"/>
              <w:ind w:left="141.7322834645671" w:firstLine="0"/>
              <w:rPr>
                <w:rFonts w:ascii="Arial" w:cs="Arial" w:eastAsia="Arial" w:hAnsi="Arial"/>
                <w:b w:val="0"/>
                <w:bCs w:val="0"/>
                <w:i w:val="0"/>
                <w:iCs w:val="0"/>
                <w:color w:val="343434"/>
                <w:sz w:val="29"/>
                <w:szCs w:val="29"/>
              </w:rPr>
            </w:pPr>
            <w:r w:rsidDel="00000000" w:rsidR="00000000" w:rsidRPr="00000000">
              <w:rPr>
                <w:rFonts w:ascii="Arial" w:cs="Arial" w:eastAsia="Arial" w:hAnsi="Arial"/>
                <w:b w:val="0"/>
                <w:bCs w:val="0"/>
                <w:i w:val="0"/>
                <w:iCs w:val="0"/>
                <w:color w:val="343434"/>
                <w:sz w:val="29"/>
                <w:szCs w:val="29"/>
                <w:rtl w:val="0"/>
              </w:rPr>
              <w:t xml:space="preserve">ANALYSTE MÉTIER</w:t>
            </w:r>
          </w:p>
          <w:p w:rsidR="00000000" w:rsidDel="00000000" w:rsidP="00000000" w:rsidRDefault="00000000" w:rsidRPr="00000000" w14:paraId="0000002B">
            <w:pPr>
              <w:keepNext w:val="1"/>
              <w:widowControl w:val="0"/>
              <w:spacing w:after="100" w:before="0" w:line="240" w:lineRule="auto"/>
              <w:ind w:left="141.7322834645671" w:firstLine="0"/>
              <w:rPr>
                <w:color w:val="343434"/>
                <w:sz w:val="29"/>
                <w:szCs w:val="29"/>
              </w:rPr>
            </w:pPr>
            <w:r w:rsidDel="00000000" w:rsidR="00000000" w:rsidRPr="00000000">
              <w:rPr>
                <w:rtl w:val="0"/>
              </w:rPr>
            </w:r>
          </w:p>
          <w:p w:rsidR="00000000" w:rsidDel="00000000" w:rsidP="00000000" w:rsidRDefault="00000000" w:rsidRPr="00000000" w14:paraId="0000002C">
            <w:pPr>
              <w:keepNext w:val="1"/>
              <w:widowControl w:val="0"/>
              <w:spacing w:after="80" w:before="0" w:line="240" w:lineRule="auto"/>
              <w:ind w:left="141.7322834645671" w:firstLine="0"/>
              <w:rPr>
                <w:sz w:val="22"/>
                <w:szCs w:val="22"/>
              </w:rPr>
            </w:pPr>
            <w:r w:rsidDel="00000000" w:rsidR="00000000" w:rsidRPr="00000000">
              <w:rPr>
                <w:rFonts w:ascii="Arial" w:cs="Arial" w:eastAsia="Arial" w:hAnsi="Arial"/>
                <w:b w:val="1"/>
                <w:bCs w:val="1"/>
                <w:i w:val="0"/>
                <w:iCs w:val="0"/>
                <w:color w:val="343434"/>
                <w:sz w:val="29"/>
                <w:szCs w:val="29"/>
                <w:rtl w:val="0"/>
              </w:rPr>
              <w:t xml:space="preserve">PROFIL</w:t>
            </w:r>
            <w:r w:rsidDel="00000000" w:rsidR="00000000" w:rsidRPr="00000000">
              <w:rPr>
                <w:rtl w:val="0"/>
              </w:rPr>
            </w:r>
          </w:p>
          <w:p w:rsidR="00000000" w:rsidDel="00000000" w:rsidP="00000000" w:rsidRDefault="00000000" w:rsidRPr="00000000" w14:paraId="0000002D">
            <w:pPr>
              <w:keepNext w:val="0"/>
              <w:widowControl w:val="0"/>
              <w:spacing w:after="80" w:before="0" w:line="252.00000000000003" w:lineRule="auto"/>
              <w:ind w:left="141.7322834645671" w:firstLine="0"/>
              <w:rPr>
                <w:color w:val="303030"/>
                <w:sz w:val="21"/>
                <w:szCs w:val="21"/>
              </w:rPr>
            </w:pPr>
            <w:r w:rsidDel="00000000" w:rsidR="00000000" w:rsidRPr="00000000">
              <w:rPr>
                <w:rtl w:val="0"/>
              </w:rPr>
            </w:r>
          </w:p>
          <w:p w:rsidR="00000000" w:rsidDel="00000000" w:rsidP="00000000" w:rsidRDefault="00000000" w:rsidRPr="00000000" w14:paraId="0000002E">
            <w:pPr>
              <w:keepNext w:val="0"/>
              <w:widowControl w:val="0"/>
              <w:spacing w:after="80" w:before="0" w:line="252.00000000000003" w:lineRule="auto"/>
              <w:ind w:left="141.7322834645671" w:firstLine="0"/>
              <w:rPr>
                <w:rFonts w:ascii="Arial" w:cs="Arial" w:eastAsia="Arial" w:hAnsi="Arial"/>
                <w:b w:val="0"/>
                <w:bCs w:val="0"/>
                <w:i w:val="0"/>
                <w:iCs w:val="0"/>
                <w:color w:val="303030"/>
                <w:sz w:val="21"/>
                <w:szCs w:val="21"/>
              </w:rPr>
            </w:pPr>
            <w:r w:rsidDel="00000000" w:rsidR="00000000" w:rsidRPr="00000000">
              <w:rPr>
                <w:rFonts w:ascii="Arial" w:cs="Arial" w:eastAsia="Arial" w:hAnsi="Arial"/>
                <w:b w:val="0"/>
                <w:bCs w:val="0"/>
                <w:i w:val="0"/>
                <w:iCs w:val="0"/>
                <w:color w:val="303030"/>
                <w:sz w:val="21"/>
                <w:szCs w:val="21"/>
                <w:rtl w:val="0"/>
              </w:rPr>
              <w:t xml:space="preserve">Analyste métier avec plus de six ans d’expérience dans les environnements numériques et les grandes organisations. Je transforme les besoins opérationnels et les données en spécifications exploitables. Habitué au recueil des besoins, à la modélisation des processus et à la coordination entre métiers et équipes techniques.</w:t>
            </w:r>
          </w:p>
          <w:p w:rsidR="00000000" w:rsidDel="00000000" w:rsidP="00000000" w:rsidRDefault="00000000" w:rsidRPr="00000000" w14:paraId="0000002F">
            <w:pPr>
              <w:keepNext w:val="0"/>
              <w:widowControl w:val="0"/>
              <w:spacing w:after="80" w:before="0" w:line="252.00000000000003" w:lineRule="auto"/>
              <w:ind w:left="141.7322834645671" w:firstLine="0"/>
              <w:rPr>
                <w:color w:val="303030"/>
                <w:sz w:val="21"/>
                <w:szCs w:val="21"/>
              </w:rPr>
            </w:pPr>
            <w:r w:rsidDel="00000000" w:rsidR="00000000" w:rsidRPr="00000000">
              <w:rPr>
                <w:rtl w:val="0"/>
              </w:rPr>
            </w:r>
          </w:p>
          <w:p w:rsidR="00000000" w:rsidDel="00000000" w:rsidP="00000000" w:rsidRDefault="00000000" w:rsidRPr="00000000" w14:paraId="00000030">
            <w:pPr>
              <w:keepNext w:val="0"/>
              <w:widowControl w:val="0"/>
              <w:pBdr>
                <w:bottom w:color="a9d2f4" w:space="0" w:sz="10" w:val="single"/>
              </w:pBdr>
              <w:spacing w:after="100" w:before="0" w:line="240" w:lineRule="auto"/>
              <w:rPr>
                <w:sz w:val="22"/>
                <w:szCs w:val="22"/>
              </w:rPr>
            </w:pPr>
            <w:r w:rsidDel="00000000" w:rsidR="00000000" w:rsidRPr="00000000">
              <w:rPr>
                <w:rtl w:val="0"/>
              </w:rPr>
            </w:r>
          </w:p>
          <w:p w:rsidR="00000000" w:rsidDel="00000000" w:rsidP="00000000" w:rsidRDefault="00000000" w:rsidRPr="00000000" w14:paraId="00000031">
            <w:pPr>
              <w:keepNext w:val="1"/>
              <w:widowControl w:val="0"/>
              <w:spacing w:after="100" w:before="0" w:line="240" w:lineRule="auto"/>
              <w:ind w:left="141.7322834645671" w:firstLine="0"/>
              <w:rPr>
                <w:b w:val="1"/>
                <w:bCs w:val="1"/>
                <w:color w:val="343434"/>
                <w:sz w:val="29"/>
                <w:szCs w:val="29"/>
              </w:rPr>
            </w:pPr>
            <w:r w:rsidDel="00000000" w:rsidR="00000000" w:rsidRPr="00000000">
              <w:rPr>
                <w:rtl w:val="0"/>
              </w:rPr>
            </w:r>
          </w:p>
          <w:p w:rsidR="00000000" w:rsidDel="00000000" w:rsidP="00000000" w:rsidRDefault="00000000" w:rsidRPr="00000000" w14:paraId="00000032">
            <w:pPr>
              <w:keepNext w:val="1"/>
              <w:widowControl w:val="0"/>
              <w:spacing w:after="100" w:before="0" w:line="240" w:lineRule="auto"/>
              <w:ind w:left="141.7322834645671" w:firstLine="0"/>
              <w:rPr>
                <w:sz w:val="22"/>
                <w:szCs w:val="22"/>
              </w:rPr>
            </w:pPr>
            <w:r w:rsidDel="00000000" w:rsidR="00000000" w:rsidRPr="00000000">
              <w:rPr>
                <w:rFonts w:ascii="Arial" w:cs="Arial" w:eastAsia="Arial" w:hAnsi="Arial"/>
                <w:b w:val="1"/>
                <w:bCs w:val="1"/>
                <w:i w:val="0"/>
                <w:iCs w:val="0"/>
                <w:color w:val="343434"/>
                <w:sz w:val="29"/>
                <w:szCs w:val="29"/>
                <w:rtl w:val="0"/>
              </w:rPr>
              <w:t xml:space="preserve">EXPÉRIENCE PROFESSIONNELLE</w:t>
            </w:r>
            <w:r w:rsidDel="00000000" w:rsidR="00000000" w:rsidRPr="00000000">
              <w:rPr>
                <w:rtl w:val="0"/>
              </w:rPr>
            </w:r>
          </w:p>
          <w:p w:rsidR="00000000" w:rsidDel="00000000" w:rsidP="00000000" w:rsidRDefault="00000000" w:rsidRPr="00000000" w14:paraId="00000033">
            <w:pPr>
              <w:keepNext w:val="1"/>
              <w:widowControl w:val="0"/>
              <w:spacing w:after="16" w:before="0" w:line="240" w:lineRule="auto"/>
              <w:ind w:left="141.7322834645671" w:firstLine="0"/>
              <w:rPr>
                <w:b w:val="1"/>
                <w:bCs w:val="1"/>
                <w:color w:val="303030"/>
                <w:sz w:val="24"/>
                <w:szCs w:val="24"/>
              </w:rPr>
            </w:pPr>
            <w:r w:rsidDel="00000000" w:rsidR="00000000" w:rsidRPr="00000000">
              <w:rPr>
                <w:rtl w:val="0"/>
              </w:rPr>
            </w:r>
          </w:p>
          <w:p w:rsidR="00000000" w:rsidDel="00000000" w:rsidP="00000000" w:rsidRDefault="00000000" w:rsidRPr="00000000" w14:paraId="00000034">
            <w:pPr>
              <w:keepNext w:val="1"/>
              <w:widowControl w:val="0"/>
              <w:spacing w:after="16" w:before="0" w:line="240" w:lineRule="auto"/>
              <w:ind w:left="141.7322834645671" w:firstLine="0"/>
              <w:rPr>
                <w:sz w:val="22"/>
                <w:szCs w:val="22"/>
              </w:rPr>
            </w:pPr>
            <w:r w:rsidDel="00000000" w:rsidR="00000000" w:rsidRPr="00000000">
              <w:rPr>
                <w:rFonts w:ascii="Arial" w:cs="Arial" w:eastAsia="Arial" w:hAnsi="Arial"/>
                <w:b w:val="1"/>
                <w:bCs w:val="1"/>
                <w:i w:val="0"/>
                <w:iCs w:val="0"/>
                <w:color w:val="303030"/>
                <w:sz w:val="24"/>
                <w:szCs w:val="24"/>
                <w:rtl w:val="0"/>
              </w:rPr>
              <w:t xml:space="preserve">Analyste métier</w:t>
            </w:r>
            <w:r w:rsidDel="00000000" w:rsidR="00000000" w:rsidRPr="00000000">
              <w:rPr>
                <w:rtl w:val="0"/>
              </w:rPr>
            </w:r>
          </w:p>
          <w:tbl>
            <w:tblPr>
              <w:tblStyle w:val="Table2"/>
              <w:tblW w:w="654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35"/>
              <w:gridCol w:w="2013"/>
              <w:tblGridChange w:id="0">
                <w:tblGrid>
                  <w:gridCol w:w="4535"/>
                  <w:gridCol w:w="2013"/>
                </w:tblGrid>
              </w:tblGridChange>
            </w:tblGrid>
            <w:tr>
              <w:trPr>
                <w:cantSplit w:val="0"/>
                <w:tblHeader w:val="0"/>
              </w:trPr>
              <w:tc>
                <w:tcPr>
                  <w:tcMar>
                    <w:top w:w="0.0" w:type="dxa"/>
                    <w:bottom w:w="0.0" w:type="dxa"/>
                  </w:tcMar>
                </w:tcPr>
                <w:p w:rsidR="00000000" w:rsidDel="00000000" w:rsidP="00000000" w:rsidRDefault="00000000" w:rsidRPr="00000000" w14:paraId="00000035">
                  <w:pPr>
                    <w:keepNext w:val="1"/>
                    <w:widowControl w:val="0"/>
                    <w:spacing w:after="20" w:before="0" w:line="240" w:lineRule="auto"/>
                    <w:rPr>
                      <w:sz w:val="22"/>
                      <w:szCs w:val="22"/>
                    </w:rPr>
                  </w:pPr>
                  <w:r w:rsidDel="00000000" w:rsidR="00000000" w:rsidRPr="00000000">
                    <w:rPr>
                      <w:rFonts w:ascii="Arial" w:cs="Arial" w:eastAsia="Arial" w:hAnsi="Arial"/>
                      <w:b w:val="0"/>
                      <w:bCs w:val="0"/>
                      <w:i w:val="0"/>
                      <w:iCs w:val="0"/>
                      <w:color w:val="303030"/>
                      <w:sz w:val="21"/>
                      <w:szCs w:val="21"/>
                      <w:rtl w:val="0"/>
                    </w:rPr>
                    <w:t xml:space="preserve">Nexora Conseil – Paris</w:t>
                  </w:r>
                  <w:r w:rsidDel="00000000" w:rsidR="00000000" w:rsidRPr="00000000">
                    <w:rPr>
                      <w:rtl w:val="0"/>
                    </w:rPr>
                  </w:r>
                </w:p>
              </w:tc>
              <w:tc>
                <w:tcPr>
                  <w:tcMar>
                    <w:top w:w="0.0" w:type="dxa"/>
                    <w:bottom w:w="0.0" w:type="dxa"/>
                  </w:tcMar>
                </w:tcPr>
                <w:p w:rsidR="00000000" w:rsidDel="00000000" w:rsidP="00000000" w:rsidRDefault="00000000" w:rsidRPr="00000000" w14:paraId="00000036">
                  <w:pPr>
                    <w:keepNext w:val="1"/>
                    <w:widowControl w:val="0"/>
                    <w:spacing w:after="20" w:before="0" w:line="240" w:lineRule="auto"/>
                    <w:jc w:val="right"/>
                    <w:rPr>
                      <w:sz w:val="22"/>
                      <w:szCs w:val="22"/>
                    </w:rPr>
                  </w:pPr>
                  <w:r w:rsidDel="00000000" w:rsidR="00000000" w:rsidRPr="00000000">
                    <w:rPr>
                      <w:rFonts w:ascii="Arial" w:cs="Arial" w:eastAsia="Arial" w:hAnsi="Arial"/>
                      <w:b w:val="0"/>
                      <w:bCs w:val="0"/>
                      <w:i w:val="0"/>
                      <w:iCs w:val="0"/>
                      <w:color w:val="303030"/>
                      <w:sz w:val="21"/>
                      <w:szCs w:val="21"/>
                      <w:rtl w:val="0"/>
                    </w:rPr>
                    <w:t xml:space="preserve">2021 – Aujourd’hui</w:t>
                  </w:r>
                  <w:r w:rsidDel="00000000" w:rsidR="00000000" w:rsidRPr="00000000">
                    <w:rPr>
                      <w:rtl w:val="0"/>
                    </w:rPr>
                  </w:r>
                </w:p>
              </w:tc>
            </w:tr>
          </w:tbl>
          <w:p w:rsidR="00000000" w:rsidDel="00000000" w:rsidP="00000000" w:rsidRDefault="00000000" w:rsidRPr="00000000" w14:paraId="00000037">
            <w:pPr>
              <w:rPr>
                <w:sz w:val="22"/>
                <w:szCs w:val="22"/>
              </w:rPr>
            </w:pPr>
            <w:r w:rsidDel="00000000" w:rsidR="00000000" w:rsidRPr="00000000">
              <w:rPr>
                <w:rtl w:val="0"/>
              </w:rPr>
            </w:r>
          </w:p>
          <w:p w:rsidR="00000000" w:rsidDel="00000000" w:rsidP="00000000" w:rsidRDefault="00000000" w:rsidRPr="00000000" w14:paraId="00000038">
            <w:pPr>
              <w:keepNext w:val="0"/>
              <w:widowControl w:val="0"/>
              <w:spacing w:after="8" w:before="0" w:line="240" w:lineRule="auto"/>
              <w:ind w:left="363" w:hanging="204"/>
              <w:rPr>
                <w:sz w:val="22"/>
                <w:szCs w:val="22"/>
              </w:rPr>
            </w:pPr>
            <w:r w:rsidDel="00000000" w:rsidR="00000000" w:rsidRPr="00000000">
              <w:rPr>
                <w:rFonts w:ascii="Arial" w:cs="Arial" w:eastAsia="Arial" w:hAnsi="Arial"/>
                <w:b w:val="0"/>
                <w:bCs w:val="0"/>
                <w:i w:val="0"/>
                <w:iCs w:val="0"/>
                <w:color w:val="003e9c"/>
                <w:sz w:val="20"/>
                <w:szCs w:val="20"/>
                <w:rtl w:val="0"/>
              </w:rPr>
              <w:t xml:space="preserve">● </w:t>
            </w:r>
            <w:r w:rsidDel="00000000" w:rsidR="00000000" w:rsidRPr="00000000">
              <w:rPr>
                <w:rFonts w:ascii="Arial" w:cs="Arial" w:eastAsia="Arial" w:hAnsi="Arial"/>
                <w:b w:val="0"/>
                <w:bCs w:val="0"/>
                <w:i w:val="0"/>
                <w:iCs w:val="0"/>
                <w:color w:val="303030"/>
                <w:sz w:val="20"/>
                <w:szCs w:val="20"/>
                <w:rtl w:val="0"/>
              </w:rPr>
              <w:t xml:space="preserve">Pilotage du recueil et de la documentation des besoins pour 8 à 10 projets par an, en lien avec les équipes métiers et techniques.</w:t>
            </w:r>
            <w:r w:rsidDel="00000000" w:rsidR="00000000" w:rsidRPr="00000000">
              <w:rPr>
                <w:rtl w:val="0"/>
              </w:rPr>
            </w:r>
          </w:p>
          <w:p w:rsidR="00000000" w:rsidDel="00000000" w:rsidP="00000000" w:rsidRDefault="00000000" w:rsidRPr="00000000" w14:paraId="00000039">
            <w:pPr>
              <w:keepNext w:val="0"/>
              <w:widowControl w:val="0"/>
              <w:spacing w:after="8" w:before="0" w:line="240" w:lineRule="auto"/>
              <w:ind w:left="363" w:hanging="204"/>
              <w:rPr>
                <w:sz w:val="22"/>
                <w:szCs w:val="22"/>
              </w:rPr>
            </w:pPr>
            <w:r w:rsidDel="00000000" w:rsidR="00000000" w:rsidRPr="00000000">
              <w:rPr>
                <w:rFonts w:ascii="Arial" w:cs="Arial" w:eastAsia="Arial" w:hAnsi="Arial"/>
                <w:b w:val="0"/>
                <w:bCs w:val="0"/>
                <w:i w:val="0"/>
                <w:iCs w:val="0"/>
                <w:color w:val="003e9c"/>
                <w:sz w:val="20"/>
                <w:szCs w:val="20"/>
                <w:rtl w:val="0"/>
              </w:rPr>
              <w:t xml:space="preserve">● </w:t>
            </w:r>
            <w:r w:rsidDel="00000000" w:rsidR="00000000" w:rsidRPr="00000000">
              <w:rPr>
                <w:rFonts w:ascii="Arial" w:cs="Arial" w:eastAsia="Arial" w:hAnsi="Arial"/>
                <w:b w:val="0"/>
                <w:bCs w:val="0"/>
                <w:i w:val="0"/>
                <w:iCs w:val="0"/>
                <w:color w:val="303030"/>
                <w:sz w:val="20"/>
                <w:szCs w:val="20"/>
                <w:rtl w:val="0"/>
              </w:rPr>
              <w:t xml:space="preserve">Analyse des données opérationnelles et identification d’améliorations ayant réduit de plus de 20 % les tâches manuelles.</w:t>
            </w:r>
            <w:r w:rsidDel="00000000" w:rsidR="00000000" w:rsidRPr="00000000">
              <w:rPr>
                <w:rtl w:val="0"/>
              </w:rPr>
            </w:r>
          </w:p>
          <w:p w:rsidR="00000000" w:rsidDel="00000000" w:rsidP="00000000" w:rsidRDefault="00000000" w:rsidRPr="00000000" w14:paraId="0000003A">
            <w:pPr>
              <w:keepNext w:val="0"/>
              <w:widowControl w:val="0"/>
              <w:spacing w:after="8" w:before="0" w:line="240" w:lineRule="auto"/>
              <w:ind w:left="363" w:hanging="204"/>
              <w:rPr>
                <w:sz w:val="22"/>
                <w:szCs w:val="22"/>
              </w:rPr>
            </w:pPr>
            <w:r w:rsidDel="00000000" w:rsidR="00000000" w:rsidRPr="00000000">
              <w:rPr>
                <w:rFonts w:ascii="Arial" w:cs="Arial" w:eastAsia="Arial" w:hAnsi="Arial"/>
                <w:b w:val="0"/>
                <w:bCs w:val="0"/>
                <w:i w:val="0"/>
                <w:iCs w:val="0"/>
                <w:color w:val="003e9c"/>
                <w:sz w:val="20"/>
                <w:szCs w:val="20"/>
                <w:rtl w:val="0"/>
              </w:rPr>
              <w:t xml:space="preserve">● </w:t>
            </w:r>
            <w:r w:rsidDel="00000000" w:rsidR="00000000" w:rsidRPr="00000000">
              <w:rPr>
                <w:rFonts w:ascii="Arial" w:cs="Arial" w:eastAsia="Arial" w:hAnsi="Arial"/>
                <w:b w:val="0"/>
                <w:bCs w:val="0"/>
                <w:i w:val="0"/>
                <w:iCs w:val="0"/>
                <w:color w:val="303030"/>
                <w:sz w:val="20"/>
                <w:szCs w:val="20"/>
                <w:rtl w:val="0"/>
              </w:rPr>
              <w:t xml:space="preserve">Conception de processus et cas d’usage ; la documentation a réduit d’environ 15 % le temps d’intégration des utilisateurs.</w:t>
            </w:r>
            <w:r w:rsidDel="00000000" w:rsidR="00000000" w:rsidRPr="00000000">
              <w:rPr>
                <w:rtl w:val="0"/>
              </w:rPr>
            </w:r>
          </w:p>
          <w:p w:rsidR="00000000" w:rsidDel="00000000" w:rsidP="00000000" w:rsidRDefault="00000000" w:rsidRPr="00000000" w14:paraId="0000003B">
            <w:pPr>
              <w:keepNext w:val="0"/>
              <w:widowControl w:val="0"/>
              <w:spacing w:after="8" w:before="0" w:line="240" w:lineRule="auto"/>
              <w:ind w:left="363" w:hanging="204"/>
              <w:rPr>
                <w:sz w:val="22"/>
                <w:szCs w:val="22"/>
              </w:rPr>
            </w:pPr>
            <w:r w:rsidDel="00000000" w:rsidR="00000000" w:rsidRPr="00000000">
              <w:rPr>
                <w:rFonts w:ascii="Arial" w:cs="Arial" w:eastAsia="Arial" w:hAnsi="Arial"/>
                <w:b w:val="0"/>
                <w:bCs w:val="0"/>
                <w:i w:val="0"/>
                <w:iCs w:val="0"/>
                <w:color w:val="003e9c"/>
                <w:sz w:val="20"/>
                <w:szCs w:val="20"/>
                <w:rtl w:val="0"/>
              </w:rPr>
              <w:t xml:space="preserve">● </w:t>
            </w:r>
            <w:r w:rsidDel="00000000" w:rsidR="00000000" w:rsidRPr="00000000">
              <w:rPr>
                <w:rFonts w:ascii="Arial" w:cs="Arial" w:eastAsia="Arial" w:hAnsi="Arial"/>
                <w:b w:val="0"/>
                <w:bCs w:val="0"/>
                <w:i w:val="0"/>
                <w:iCs w:val="0"/>
                <w:color w:val="303030"/>
                <w:sz w:val="20"/>
                <w:szCs w:val="20"/>
                <w:rtl w:val="0"/>
              </w:rPr>
              <w:t xml:space="preserve">Coordination des équipes produit, techniques et opérationnelles, permettant de tenir les délais et de réduire de 25 % les anomalies liées aux exigences.</w:t>
            </w:r>
            <w:r w:rsidDel="00000000" w:rsidR="00000000" w:rsidRPr="00000000">
              <w:rPr>
                <w:rtl w:val="0"/>
              </w:rPr>
            </w:r>
          </w:p>
          <w:p w:rsidR="00000000" w:rsidDel="00000000" w:rsidP="00000000" w:rsidRDefault="00000000" w:rsidRPr="00000000" w14:paraId="0000003C">
            <w:pPr>
              <w:keepNext w:val="0"/>
              <w:widowControl w:val="0"/>
              <w:spacing w:after="8" w:before="0" w:line="240" w:lineRule="auto"/>
              <w:ind w:left="363" w:hanging="204"/>
              <w:rPr>
                <w:rFonts w:ascii="Arial" w:cs="Arial" w:eastAsia="Arial" w:hAnsi="Arial"/>
                <w:b w:val="0"/>
                <w:bCs w:val="0"/>
                <w:i w:val="0"/>
                <w:iCs w:val="0"/>
                <w:color w:val="303030"/>
                <w:sz w:val="20"/>
                <w:szCs w:val="20"/>
              </w:rPr>
            </w:pPr>
            <w:r w:rsidDel="00000000" w:rsidR="00000000" w:rsidRPr="00000000">
              <w:rPr>
                <w:rFonts w:ascii="Arial" w:cs="Arial" w:eastAsia="Arial" w:hAnsi="Arial"/>
                <w:b w:val="0"/>
                <w:bCs w:val="0"/>
                <w:i w:val="0"/>
                <w:iCs w:val="0"/>
                <w:color w:val="003e9c"/>
                <w:sz w:val="20"/>
                <w:szCs w:val="20"/>
                <w:rtl w:val="0"/>
              </w:rPr>
              <w:t xml:space="preserve">● </w:t>
            </w:r>
            <w:r w:rsidDel="00000000" w:rsidR="00000000" w:rsidRPr="00000000">
              <w:rPr>
                <w:rFonts w:ascii="Arial" w:cs="Arial" w:eastAsia="Arial" w:hAnsi="Arial"/>
                <w:b w:val="0"/>
                <w:bCs w:val="0"/>
                <w:i w:val="0"/>
                <w:iCs w:val="0"/>
                <w:color w:val="303030"/>
                <w:sz w:val="20"/>
                <w:szCs w:val="20"/>
                <w:rtl w:val="0"/>
              </w:rPr>
              <w:t xml:space="preserve">Création de reportings et tableaux de bord Excel et Power BI pour suivre les indicateurs clés et accélérer les décisions.</w:t>
            </w:r>
          </w:p>
          <w:p w:rsidR="00000000" w:rsidDel="00000000" w:rsidP="00000000" w:rsidRDefault="00000000" w:rsidRPr="00000000" w14:paraId="0000003D">
            <w:pPr>
              <w:keepNext w:val="0"/>
              <w:widowControl w:val="0"/>
              <w:spacing w:after="8" w:before="0" w:line="240" w:lineRule="auto"/>
              <w:ind w:left="363" w:hanging="204"/>
              <w:rPr>
                <w:color w:val="303030"/>
                <w:sz w:val="20"/>
                <w:szCs w:val="20"/>
              </w:rPr>
            </w:pPr>
            <w:r w:rsidDel="00000000" w:rsidR="00000000" w:rsidRPr="00000000">
              <w:rPr>
                <w:rtl w:val="0"/>
              </w:rPr>
            </w:r>
          </w:p>
          <w:p w:rsidR="00000000" w:rsidDel="00000000" w:rsidP="00000000" w:rsidRDefault="00000000" w:rsidRPr="00000000" w14:paraId="0000003E">
            <w:pPr>
              <w:keepNext w:val="1"/>
              <w:widowControl w:val="0"/>
              <w:spacing w:after="16" w:before="80" w:line="240" w:lineRule="auto"/>
              <w:ind w:left="141.7322834645671" w:firstLine="0"/>
              <w:rPr>
                <w:sz w:val="22"/>
                <w:szCs w:val="22"/>
              </w:rPr>
            </w:pPr>
            <w:r w:rsidDel="00000000" w:rsidR="00000000" w:rsidRPr="00000000">
              <w:rPr>
                <w:rFonts w:ascii="Arial" w:cs="Arial" w:eastAsia="Arial" w:hAnsi="Arial"/>
                <w:b w:val="1"/>
                <w:bCs w:val="1"/>
                <w:i w:val="0"/>
                <w:iCs w:val="0"/>
                <w:color w:val="303030"/>
                <w:sz w:val="24"/>
                <w:szCs w:val="24"/>
                <w:rtl w:val="0"/>
              </w:rPr>
              <w:t xml:space="preserve">Analyste métier junior</w:t>
            </w:r>
            <w:r w:rsidDel="00000000" w:rsidR="00000000" w:rsidRPr="00000000">
              <w:rPr>
                <w:rtl w:val="0"/>
              </w:rPr>
            </w:r>
          </w:p>
          <w:tbl>
            <w:tblPr>
              <w:tblStyle w:val="Table3"/>
              <w:tblW w:w="654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35"/>
              <w:gridCol w:w="2013"/>
              <w:tblGridChange w:id="0">
                <w:tblGrid>
                  <w:gridCol w:w="4535"/>
                  <w:gridCol w:w="2013"/>
                </w:tblGrid>
              </w:tblGridChange>
            </w:tblGrid>
            <w:tr>
              <w:trPr>
                <w:cantSplit w:val="0"/>
                <w:tblHeader w:val="0"/>
              </w:trPr>
              <w:tc>
                <w:tcPr>
                  <w:tcMar>
                    <w:top w:w="0.0" w:type="dxa"/>
                    <w:bottom w:w="0.0" w:type="dxa"/>
                  </w:tcMar>
                </w:tcPr>
                <w:p w:rsidR="00000000" w:rsidDel="00000000" w:rsidP="00000000" w:rsidRDefault="00000000" w:rsidRPr="00000000" w14:paraId="0000003F">
                  <w:pPr>
                    <w:keepNext w:val="1"/>
                    <w:widowControl w:val="0"/>
                    <w:spacing w:after="20" w:before="0" w:line="240" w:lineRule="auto"/>
                    <w:rPr>
                      <w:sz w:val="22"/>
                      <w:szCs w:val="22"/>
                    </w:rPr>
                  </w:pPr>
                  <w:r w:rsidDel="00000000" w:rsidR="00000000" w:rsidRPr="00000000">
                    <w:rPr>
                      <w:rFonts w:ascii="Arial" w:cs="Arial" w:eastAsia="Arial" w:hAnsi="Arial"/>
                      <w:b w:val="0"/>
                      <w:bCs w:val="0"/>
                      <w:i w:val="0"/>
                      <w:iCs w:val="0"/>
                      <w:color w:val="303030"/>
                      <w:sz w:val="21"/>
                      <w:szCs w:val="21"/>
                      <w:rtl w:val="0"/>
                    </w:rPr>
                    <w:t xml:space="preserve">Horizon Stratégie – Paris</w:t>
                  </w:r>
                  <w:r w:rsidDel="00000000" w:rsidR="00000000" w:rsidRPr="00000000">
                    <w:rPr>
                      <w:rtl w:val="0"/>
                    </w:rPr>
                  </w:r>
                </w:p>
              </w:tc>
              <w:tc>
                <w:tcPr>
                  <w:tcMar>
                    <w:top w:w="0.0" w:type="dxa"/>
                    <w:bottom w:w="0.0" w:type="dxa"/>
                  </w:tcMar>
                </w:tcPr>
                <w:p w:rsidR="00000000" w:rsidDel="00000000" w:rsidP="00000000" w:rsidRDefault="00000000" w:rsidRPr="00000000" w14:paraId="00000040">
                  <w:pPr>
                    <w:keepNext w:val="1"/>
                    <w:widowControl w:val="0"/>
                    <w:spacing w:after="20" w:before="0" w:line="240" w:lineRule="auto"/>
                    <w:jc w:val="right"/>
                    <w:rPr>
                      <w:sz w:val="22"/>
                      <w:szCs w:val="22"/>
                    </w:rPr>
                  </w:pPr>
                  <w:r w:rsidDel="00000000" w:rsidR="00000000" w:rsidRPr="00000000">
                    <w:rPr>
                      <w:rFonts w:ascii="Arial" w:cs="Arial" w:eastAsia="Arial" w:hAnsi="Arial"/>
                      <w:b w:val="0"/>
                      <w:bCs w:val="0"/>
                      <w:i w:val="0"/>
                      <w:iCs w:val="0"/>
                      <w:color w:val="303030"/>
                      <w:sz w:val="21"/>
                      <w:szCs w:val="21"/>
                      <w:rtl w:val="0"/>
                    </w:rPr>
                    <w:t xml:space="preserve">2019 – 2021</w:t>
                  </w:r>
                  <w:r w:rsidDel="00000000" w:rsidR="00000000" w:rsidRPr="00000000">
                    <w:rPr>
                      <w:rtl w:val="0"/>
                    </w:rPr>
                  </w:r>
                </w:p>
              </w:tc>
            </w:tr>
          </w:tbl>
          <w:p w:rsidR="00000000" w:rsidDel="00000000" w:rsidP="00000000" w:rsidRDefault="00000000" w:rsidRPr="00000000" w14:paraId="00000041">
            <w:pPr>
              <w:rPr>
                <w:sz w:val="22"/>
                <w:szCs w:val="22"/>
              </w:rPr>
            </w:pPr>
            <w:r w:rsidDel="00000000" w:rsidR="00000000" w:rsidRPr="00000000">
              <w:rPr>
                <w:rtl w:val="0"/>
              </w:rPr>
            </w:r>
          </w:p>
          <w:p w:rsidR="00000000" w:rsidDel="00000000" w:rsidP="00000000" w:rsidRDefault="00000000" w:rsidRPr="00000000" w14:paraId="00000042">
            <w:pPr>
              <w:keepNext w:val="0"/>
              <w:widowControl w:val="0"/>
              <w:spacing w:after="8" w:before="0" w:line="240" w:lineRule="auto"/>
              <w:ind w:left="363" w:hanging="204"/>
              <w:rPr>
                <w:sz w:val="22"/>
                <w:szCs w:val="22"/>
              </w:rPr>
            </w:pPr>
            <w:r w:rsidDel="00000000" w:rsidR="00000000" w:rsidRPr="00000000">
              <w:rPr>
                <w:rFonts w:ascii="Arial" w:cs="Arial" w:eastAsia="Arial" w:hAnsi="Arial"/>
                <w:b w:val="0"/>
                <w:bCs w:val="0"/>
                <w:i w:val="0"/>
                <w:iCs w:val="0"/>
                <w:color w:val="003e9c"/>
                <w:sz w:val="20"/>
                <w:szCs w:val="20"/>
                <w:rtl w:val="0"/>
              </w:rPr>
              <w:t xml:space="preserve">● </w:t>
            </w:r>
            <w:r w:rsidDel="00000000" w:rsidR="00000000" w:rsidRPr="00000000">
              <w:rPr>
                <w:rFonts w:ascii="Arial" w:cs="Arial" w:eastAsia="Arial" w:hAnsi="Arial"/>
                <w:b w:val="0"/>
                <w:bCs w:val="0"/>
                <w:i w:val="0"/>
                <w:iCs w:val="0"/>
                <w:color w:val="303030"/>
                <w:sz w:val="20"/>
                <w:szCs w:val="20"/>
                <w:rtl w:val="0"/>
              </w:rPr>
              <w:t xml:space="preserve">Appui aux analystes seniors sur le recueil des besoins et la documentation des processus de plusieurs missions clients.</w:t>
            </w:r>
            <w:r w:rsidDel="00000000" w:rsidR="00000000" w:rsidRPr="00000000">
              <w:rPr>
                <w:rtl w:val="0"/>
              </w:rPr>
            </w:r>
          </w:p>
          <w:p w:rsidR="00000000" w:rsidDel="00000000" w:rsidP="00000000" w:rsidRDefault="00000000" w:rsidRPr="00000000" w14:paraId="00000043">
            <w:pPr>
              <w:keepNext w:val="0"/>
              <w:widowControl w:val="0"/>
              <w:spacing w:after="8" w:before="0" w:line="240" w:lineRule="auto"/>
              <w:ind w:left="363" w:hanging="204"/>
              <w:rPr>
                <w:sz w:val="22"/>
                <w:szCs w:val="22"/>
              </w:rPr>
            </w:pPr>
            <w:r w:rsidDel="00000000" w:rsidR="00000000" w:rsidRPr="00000000">
              <w:rPr>
                <w:rFonts w:ascii="Arial" w:cs="Arial" w:eastAsia="Arial" w:hAnsi="Arial"/>
                <w:b w:val="0"/>
                <w:bCs w:val="0"/>
                <w:i w:val="0"/>
                <w:iCs w:val="0"/>
                <w:color w:val="003e9c"/>
                <w:sz w:val="20"/>
                <w:szCs w:val="20"/>
                <w:rtl w:val="0"/>
              </w:rPr>
              <w:t xml:space="preserve">● </w:t>
            </w:r>
            <w:r w:rsidDel="00000000" w:rsidR="00000000" w:rsidRPr="00000000">
              <w:rPr>
                <w:rFonts w:ascii="Arial" w:cs="Arial" w:eastAsia="Arial" w:hAnsi="Arial"/>
                <w:b w:val="0"/>
                <w:bCs w:val="0"/>
                <w:i w:val="0"/>
                <w:iCs w:val="0"/>
                <w:color w:val="303030"/>
                <w:sz w:val="20"/>
                <w:szCs w:val="20"/>
                <w:rtl w:val="0"/>
              </w:rPr>
              <w:t xml:space="preserve">Analyses Excel et SQL ayant étayé des recommandations et amélioré l’efficacité opérationnelle de 10 à 15 %.</w:t>
            </w:r>
            <w:r w:rsidDel="00000000" w:rsidR="00000000" w:rsidRPr="00000000">
              <w:rPr>
                <w:rtl w:val="0"/>
              </w:rPr>
            </w:r>
          </w:p>
          <w:p w:rsidR="00000000" w:rsidDel="00000000" w:rsidP="00000000" w:rsidRDefault="00000000" w:rsidRPr="00000000" w14:paraId="00000044">
            <w:pPr>
              <w:keepNext w:val="0"/>
              <w:widowControl w:val="0"/>
              <w:spacing w:after="8" w:before="0" w:line="240" w:lineRule="auto"/>
              <w:ind w:left="363" w:hanging="204"/>
              <w:rPr>
                <w:sz w:val="22"/>
                <w:szCs w:val="22"/>
              </w:rPr>
            </w:pPr>
            <w:r w:rsidDel="00000000" w:rsidR="00000000" w:rsidRPr="00000000">
              <w:rPr>
                <w:rFonts w:ascii="Arial" w:cs="Arial" w:eastAsia="Arial" w:hAnsi="Arial"/>
                <w:b w:val="0"/>
                <w:bCs w:val="0"/>
                <w:i w:val="0"/>
                <w:iCs w:val="0"/>
                <w:color w:val="003e9c"/>
                <w:sz w:val="20"/>
                <w:szCs w:val="20"/>
                <w:rtl w:val="0"/>
              </w:rPr>
              <w:t xml:space="preserve">● </w:t>
            </w:r>
            <w:r w:rsidDel="00000000" w:rsidR="00000000" w:rsidRPr="00000000">
              <w:rPr>
                <w:rFonts w:ascii="Arial" w:cs="Arial" w:eastAsia="Arial" w:hAnsi="Arial"/>
                <w:b w:val="0"/>
                <w:bCs w:val="0"/>
                <w:i w:val="0"/>
                <w:iCs w:val="0"/>
                <w:color w:val="303030"/>
                <w:sz w:val="20"/>
                <w:szCs w:val="20"/>
                <w:rtl w:val="0"/>
              </w:rPr>
              <w:t xml:space="preserve">Participation aux recettes utilisateurs, validation des exigences et réduction de 20 % des incidents après mise en production.</w:t>
            </w:r>
            <w:r w:rsidDel="00000000" w:rsidR="00000000" w:rsidRPr="00000000">
              <w:rPr>
                <w:rtl w:val="0"/>
              </w:rPr>
            </w:r>
          </w:p>
          <w:p w:rsidR="00000000" w:rsidDel="00000000" w:rsidP="00000000" w:rsidRDefault="00000000" w:rsidRPr="00000000" w14:paraId="00000045">
            <w:pPr>
              <w:keepNext w:val="0"/>
              <w:widowControl w:val="0"/>
              <w:spacing w:after="8" w:before="0" w:line="240" w:lineRule="auto"/>
              <w:ind w:left="363" w:hanging="204"/>
              <w:rPr>
                <w:sz w:val="22"/>
                <w:szCs w:val="22"/>
              </w:rPr>
            </w:pPr>
            <w:r w:rsidDel="00000000" w:rsidR="00000000" w:rsidRPr="00000000">
              <w:rPr>
                <w:rFonts w:ascii="Arial" w:cs="Arial" w:eastAsia="Arial" w:hAnsi="Arial"/>
                <w:b w:val="0"/>
                <w:bCs w:val="0"/>
                <w:i w:val="0"/>
                <w:iCs w:val="0"/>
                <w:color w:val="003e9c"/>
                <w:sz w:val="20"/>
                <w:szCs w:val="20"/>
                <w:rtl w:val="0"/>
              </w:rPr>
              <w:t xml:space="preserve">● </w:t>
            </w:r>
            <w:r w:rsidDel="00000000" w:rsidR="00000000" w:rsidRPr="00000000">
              <w:rPr>
                <w:rFonts w:ascii="Arial" w:cs="Arial" w:eastAsia="Arial" w:hAnsi="Arial"/>
                <w:b w:val="0"/>
                <w:bCs w:val="0"/>
                <w:i w:val="0"/>
                <w:iCs w:val="0"/>
                <w:color w:val="303030"/>
                <w:sz w:val="20"/>
                <w:szCs w:val="20"/>
                <w:rtl w:val="0"/>
              </w:rPr>
              <w:t xml:space="preserve">Préparation de présentations clients et de synthèses internes pour évaluer les résultats et définir les étapes suivantes.</w:t>
            </w:r>
            <w:r w:rsidDel="00000000" w:rsidR="00000000" w:rsidRPr="00000000">
              <w:rPr>
                <w:rtl w:val="0"/>
              </w:rPr>
            </w:r>
          </w:p>
        </w:tc>
      </w:tr>
    </w:tbl>
    <w:p w:rsidR="00000000" w:rsidDel="00000000" w:rsidP="00000000" w:rsidRDefault="00000000" w:rsidRPr="00000000" w14:paraId="00000046">
      <w:pPr>
        <w:keepNext w:val="0"/>
        <w:widowControl w:val="0"/>
        <w:spacing w:after="0" w:before="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47">
      <w:pPr>
        <w:keepNext w:val="1"/>
        <w:widowControl w:val="0"/>
        <w:spacing w:after="200" w:before="0" w:line="240" w:lineRule="auto"/>
        <w:ind w:left="141.73228346456688" w:firstLine="0"/>
        <w:rPr/>
      </w:pPr>
      <w:r w:rsidDel="00000000" w:rsidR="00000000" w:rsidRPr="00000000">
        <w:rPr>
          <w:rFonts w:ascii="Arial" w:cs="Arial" w:eastAsia="Arial" w:hAnsi="Arial"/>
          <w:b w:val="1"/>
          <w:bCs w:val="1"/>
          <w:i w:val="0"/>
          <w:iCs w:val="0"/>
          <w:color w:val="28373f"/>
          <w:sz w:val="43"/>
          <w:szCs w:val="43"/>
          <w:rtl w:val="0"/>
        </w:rPr>
        <w:t xml:space="preserve">Merci d’utiliser Enhancv !</w:t>
      </w:r>
      <w:r w:rsidDel="00000000" w:rsidR="00000000" w:rsidRPr="00000000">
        <w:rPr>
          <w:rtl w:val="0"/>
        </w:rPr>
      </w:r>
    </w:p>
    <w:tbl>
      <w:tblPr>
        <w:tblStyle w:val="Table4"/>
        <w:tblW w:w="1032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55"/>
        <w:gridCol w:w="5265"/>
        <w:tblGridChange w:id="0">
          <w:tblGrid>
            <w:gridCol w:w="5055"/>
            <w:gridCol w:w="5265"/>
          </w:tblGrid>
        </w:tblGridChange>
      </w:tblGrid>
      <w:tr>
        <w:trPr>
          <w:cantSplit w:val="0"/>
          <w:tblHeader w:val="0"/>
        </w:trPr>
        <w:tc>
          <w:tcPr>
            <w:tcBorders>
              <w:top w:color="2cc38a" w:space="0" w:sz="10" w:val="single"/>
              <w:left w:color="2cc38a" w:space="0" w:sz="10" w:val="single"/>
              <w:bottom w:color="2cc38a" w:space="0" w:sz="10" w:val="single"/>
              <w:right w:color="2cc38a" w:space="0" w:sz="10" w:val="single"/>
            </w:tcBorders>
            <w:shd w:fill="2cc38a" w:val="clear"/>
            <w:tcMar>
              <w:top w:w="240.0" w:type="dxa"/>
              <w:bottom w:w="240.0" w:type="dxa"/>
            </w:tcMar>
            <w:vAlign w:val="center"/>
          </w:tcPr>
          <w:p w:rsidR="00000000" w:rsidDel="00000000" w:rsidP="00000000" w:rsidRDefault="00000000" w:rsidRPr="00000000" w14:paraId="00000048">
            <w:pPr>
              <w:keepNext w:val="0"/>
              <w:widowControl w:val="0"/>
              <w:spacing w:after="0" w:before="0" w:line="240" w:lineRule="auto"/>
              <w:jc w:val="center"/>
              <w:rPr/>
            </w:pPr>
            <w:r w:rsidDel="00000000" w:rsidR="00000000" w:rsidRPr="00000000">
              <w:rPr>
                <w:rFonts w:ascii="Arial" w:cs="Arial" w:eastAsia="Arial" w:hAnsi="Arial"/>
                <w:b w:val="1"/>
                <w:bCs w:val="1"/>
                <w:i w:val="0"/>
                <w:iCs w:val="0"/>
                <w:color w:val="ffffff"/>
                <w:sz w:val="27"/>
                <w:szCs w:val="27"/>
                <w:rtl w:val="0"/>
              </w:rPr>
              <w:t xml:space="preserve">Build Your Enhancv Resume</w:t>
            </w:r>
            <w:r w:rsidDel="00000000" w:rsidR="00000000" w:rsidRPr="00000000">
              <w:rPr>
                <w:rtl w:val="0"/>
              </w:rPr>
            </w:r>
          </w:p>
        </w:tc>
        <w:tc>
          <w:tcPr>
            <w:tcBorders>
              <w:top w:color="28373f" w:space="0" w:sz="12" w:val="single"/>
              <w:left w:color="28373f" w:space="0" w:sz="12" w:val="single"/>
              <w:bottom w:color="28373f" w:space="0" w:sz="12" w:val="single"/>
              <w:right w:color="28373f" w:space="0" w:sz="12" w:val="single"/>
            </w:tcBorders>
            <w:shd w:fill="ffffff" w:val="clear"/>
            <w:tcMar>
              <w:top w:w="240.0" w:type="dxa"/>
              <w:bottom w:w="240.0" w:type="dxa"/>
            </w:tcMar>
            <w:vAlign w:val="center"/>
          </w:tcPr>
          <w:p w:rsidR="00000000" w:rsidDel="00000000" w:rsidP="00000000" w:rsidRDefault="00000000" w:rsidRPr="00000000" w14:paraId="00000049">
            <w:pPr>
              <w:keepNext w:val="0"/>
              <w:widowControl w:val="0"/>
              <w:spacing w:after="0" w:before="0" w:line="240" w:lineRule="auto"/>
              <w:jc w:val="center"/>
              <w:rPr/>
            </w:pPr>
            <w:r w:rsidDel="00000000" w:rsidR="00000000" w:rsidRPr="00000000">
              <w:rPr>
                <w:rFonts w:ascii="Arial" w:cs="Arial" w:eastAsia="Arial" w:hAnsi="Arial"/>
                <w:b w:val="1"/>
                <w:bCs w:val="1"/>
                <w:i w:val="0"/>
                <w:iCs w:val="0"/>
                <w:color w:val="28373f"/>
                <w:sz w:val="27"/>
                <w:szCs w:val="27"/>
                <w:rtl w:val="0"/>
              </w:rPr>
              <w:t xml:space="preserve">Get Your Resume Score</w:t>
            </w:r>
            <w:r w:rsidDel="00000000" w:rsidR="00000000" w:rsidRPr="00000000">
              <w:rPr>
                <w:rtl w:val="0"/>
              </w:rPr>
            </w:r>
          </w:p>
        </w:tc>
      </w:tr>
    </w:tbl>
    <w:p w:rsidR="00000000" w:rsidDel="00000000" w:rsidP="00000000" w:rsidRDefault="00000000" w:rsidRPr="00000000" w14:paraId="0000004A">
      <w:pPr>
        <w:keepNext w:val="0"/>
        <w:widowControl w:val="0"/>
        <w:spacing w:after="100" w:before="0" w:line="240" w:lineRule="auto"/>
        <w:rPr/>
      </w:pPr>
      <w:r w:rsidDel="00000000" w:rsidR="00000000" w:rsidRPr="00000000">
        <w:rPr>
          <w:rtl w:val="0"/>
        </w:rPr>
      </w:r>
    </w:p>
    <w:p w:rsidR="00000000" w:rsidDel="00000000" w:rsidP="00000000" w:rsidRDefault="00000000" w:rsidRPr="00000000" w14:paraId="0000004B">
      <w:pPr>
        <w:keepNext w:val="0"/>
        <w:widowControl w:val="0"/>
        <w:spacing w:after="180" w:before="0" w:line="264" w:lineRule="auto"/>
        <w:ind w:left="141.73228346456688" w:right="213.54330708661507" w:firstLine="0"/>
        <w:rPr/>
      </w:pPr>
      <w:r w:rsidDel="00000000" w:rsidR="00000000" w:rsidRPr="00000000">
        <w:rPr>
          <w:rFonts w:ascii="Arial" w:cs="Arial" w:eastAsia="Arial" w:hAnsi="Arial"/>
          <w:b w:val="0"/>
          <w:bCs w:val="0"/>
          <w:i w:val="0"/>
          <w:iCs w:val="0"/>
          <w:color w:val="303030"/>
          <w:sz w:val="22"/>
          <w:szCs w:val="22"/>
          <w:rtl w:val="0"/>
        </w:rPr>
        <w:t xml:space="preserve">Je tenais à vous remercier personnellement d’avoir choisi un modèle de CV Enhancv pour préparer votre candidature.</w:t>
      </w:r>
      <w:r w:rsidDel="00000000" w:rsidR="00000000" w:rsidRPr="00000000">
        <w:rPr>
          <w:rtl w:val="0"/>
        </w:rPr>
      </w:r>
    </w:p>
    <w:p w:rsidR="00000000" w:rsidDel="00000000" w:rsidP="00000000" w:rsidRDefault="00000000" w:rsidRPr="00000000" w14:paraId="0000004C">
      <w:pPr>
        <w:keepNext w:val="0"/>
        <w:widowControl w:val="0"/>
        <w:spacing w:after="180" w:before="0" w:line="264" w:lineRule="auto"/>
        <w:ind w:left="141.73228346456688" w:right="213.54330708661507" w:firstLine="0"/>
        <w:rPr/>
      </w:pPr>
      <w:r w:rsidDel="00000000" w:rsidR="00000000" w:rsidRPr="00000000">
        <w:rPr>
          <w:rFonts w:ascii="Arial" w:cs="Arial" w:eastAsia="Arial" w:hAnsi="Arial"/>
          <w:b w:val="0"/>
          <w:bCs w:val="0"/>
          <w:i w:val="0"/>
          <w:iCs w:val="0"/>
          <w:color w:val="303030"/>
          <w:sz w:val="22"/>
          <w:szCs w:val="22"/>
          <w:rtl w:val="0"/>
        </w:rPr>
        <w:t xml:space="preserve">Rechercher un nouvel emploi demande du temps et de la constance. Vous avez fait l’effort de présenter votre parcours avec clarté et sincérité. Un CV reflète les choix que vous avez faits et le travail qui les accompagne.</w:t>
      </w:r>
      <w:r w:rsidDel="00000000" w:rsidR="00000000" w:rsidRPr="00000000">
        <w:rPr>
          <w:rtl w:val="0"/>
        </w:rPr>
      </w:r>
    </w:p>
    <w:p w:rsidR="00000000" w:rsidDel="00000000" w:rsidP="00000000" w:rsidRDefault="00000000" w:rsidRPr="00000000" w14:paraId="0000004D">
      <w:pPr>
        <w:keepNext w:val="0"/>
        <w:widowControl w:val="0"/>
        <w:spacing w:after="100" w:before="0" w:line="264" w:lineRule="auto"/>
        <w:ind w:left="141.73228346456688" w:right="213.54330708661507" w:firstLine="0"/>
        <w:rPr/>
      </w:pPr>
      <w:r w:rsidDel="00000000" w:rsidR="00000000" w:rsidRPr="00000000">
        <w:rPr>
          <w:rFonts w:ascii="Arial" w:cs="Arial" w:eastAsia="Arial" w:hAnsi="Arial"/>
          <w:b w:val="0"/>
          <w:bCs w:val="0"/>
          <w:i w:val="0"/>
          <w:iCs w:val="0"/>
          <w:color w:val="303030"/>
          <w:sz w:val="22"/>
          <w:szCs w:val="22"/>
          <w:rtl w:val="0"/>
        </w:rPr>
        <w:t xml:space="preserve">Pour découvrir toutes les possibilités de notre plateforme, rendez-vous sur </w:t>
      </w:r>
      <w:hyperlink r:id="rId6">
        <w:r w:rsidDel="00000000" w:rsidR="00000000" w:rsidRPr="00000000">
          <w:rPr>
            <w:rFonts w:ascii="Arial" w:cs="Arial" w:eastAsia="Arial" w:hAnsi="Arial"/>
            <w:color w:val="0000ee"/>
            <w:sz w:val="22"/>
            <w:szCs w:val="22"/>
            <w:u w:val="single"/>
            <w:rtl w:val="0"/>
          </w:rPr>
          <w:t xml:space="preserve">https://enhancv.com/fr/</w:t>
        </w:r>
      </w:hyperlink>
      <w:r w:rsidDel="00000000" w:rsidR="00000000" w:rsidRPr="00000000">
        <w:rPr>
          <w:rFonts w:ascii="Arial" w:cs="Arial" w:eastAsia="Arial" w:hAnsi="Arial"/>
          <w:b w:val="0"/>
          <w:bCs w:val="0"/>
          <w:i w:val="0"/>
          <w:iCs w:val="0"/>
          <w:color w:val="303030"/>
          <w:sz w:val="22"/>
          <w:szCs w:val="22"/>
          <w:rtl w:val="0"/>
        </w:rPr>
        <w:t xml:space="preserve">. Vous y trouverez notamment :</w:t>
      </w:r>
      <w:r w:rsidDel="00000000" w:rsidR="00000000" w:rsidRPr="00000000">
        <w:rPr>
          <w:rtl w:val="0"/>
        </w:rPr>
      </w:r>
    </w:p>
    <w:p w:rsidR="00000000" w:rsidDel="00000000" w:rsidP="00000000" w:rsidRDefault="00000000" w:rsidRPr="00000000" w14:paraId="0000004E">
      <w:pPr>
        <w:keepNext w:val="0"/>
        <w:widowControl w:val="0"/>
        <w:numPr>
          <w:ilvl w:val="0"/>
          <w:numId w:val="1"/>
        </w:numPr>
        <w:spacing w:after="0" w:afterAutospacing="0" w:before="0" w:line="240" w:lineRule="auto"/>
        <w:ind w:left="720" w:right="213.54330708661507" w:hanging="360"/>
        <w:rPr>
          <w:rFonts w:ascii="Arial" w:cs="Arial" w:eastAsia="Arial" w:hAnsi="Arial"/>
          <w:b w:val="0"/>
          <w:bCs w:val="0"/>
          <w:i w:val="0"/>
          <w:iCs w:val="0"/>
          <w:sz w:val="22"/>
          <w:szCs w:val="22"/>
          <w:u w:val="none"/>
        </w:rPr>
      </w:pPr>
      <w:r w:rsidDel="00000000" w:rsidR="00000000" w:rsidRPr="00000000">
        <w:rPr>
          <w:rFonts w:ascii="Arial" w:cs="Arial" w:eastAsia="Arial" w:hAnsi="Arial"/>
          <w:b w:val="0"/>
          <w:bCs w:val="0"/>
          <w:i w:val="0"/>
          <w:iCs w:val="0"/>
          <w:color w:val="303030"/>
          <w:sz w:val="22"/>
          <w:szCs w:val="22"/>
          <w:rtl w:val="0"/>
        </w:rPr>
        <w:t xml:space="preserve">Analyse du CV avec des commentaires en temps réel</w:t>
      </w:r>
      <w:r w:rsidDel="00000000" w:rsidR="00000000" w:rsidRPr="00000000">
        <w:rPr>
          <w:rtl w:val="0"/>
        </w:rPr>
      </w:r>
    </w:p>
    <w:p w:rsidR="00000000" w:rsidDel="00000000" w:rsidP="00000000" w:rsidRDefault="00000000" w:rsidRPr="00000000" w14:paraId="0000004F">
      <w:pPr>
        <w:keepNext w:val="0"/>
        <w:widowControl w:val="0"/>
        <w:numPr>
          <w:ilvl w:val="0"/>
          <w:numId w:val="1"/>
        </w:numPr>
        <w:spacing w:after="0" w:afterAutospacing="0" w:before="0" w:line="240" w:lineRule="auto"/>
        <w:ind w:left="720" w:right="213.54330708661507" w:hanging="360"/>
        <w:rPr>
          <w:rFonts w:ascii="Arial" w:cs="Arial" w:eastAsia="Arial" w:hAnsi="Arial"/>
          <w:b w:val="0"/>
          <w:bCs w:val="0"/>
          <w:i w:val="0"/>
          <w:iCs w:val="0"/>
          <w:sz w:val="22"/>
          <w:szCs w:val="22"/>
          <w:u w:val="none"/>
        </w:rPr>
      </w:pPr>
      <w:r w:rsidDel="00000000" w:rsidR="00000000" w:rsidRPr="00000000">
        <w:rPr>
          <w:rFonts w:ascii="Arial" w:cs="Arial" w:eastAsia="Arial" w:hAnsi="Arial"/>
          <w:b w:val="0"/>
          <w:bCs w:val="0"/>
          <w:i w:val="0"/>
          <w:iCs w:val="0"/>
          <w:color w:val="303030"/>
          <w:sz w:val="22"/>
          <w:szCs w:val="22"/>
          <w:rtl w:val="0"/>
        </w:rPr>
        <w:t xml:space="preserve">Vérification de la compatibilité avec les logiciels ATS</w:t>
      </w:r>
      <w:r w:rsidDel="00000000" w:rsidR="00000000" w:rsidRPr="00000000">
        <w:rPr>
          <w:rtl w:val="0"/>
        </w:rPr>
      </w:r>
    </w:p>
    <w:p w:rsidR="00000000" w:rsidDel="00000000" w:rsidP="00000000" w:rsidRDefault="00000000" w:rsidRPr="00000000" w14:paraId="00000050">
      <w:pPr>
        <w:keepNext w:val="0"/>
        <w:widowControl w:val="0"/>
        <w:numPr>
          <w:ilvl w:val="0"/>
          <w:numId w:val="1"/>
        </w:numPr>
        <w:spacing w:after="0" w:afterAutospacing="0" w:before="0" w:line="240" w:lineRule="auto"/>
        <w:ind w:left="720" w:right="213.54330708661507" w:hanging="360"/>
        <w:rPr>
          <w:rFonts w:ascii="Arial" w:cs="Arial" w:eastAsia="Arial" w:hAnsi="Arial"/>
          <w:b w:val="0"/>
          <w:bCs w:val="0"/>
          <w:i w:val="0"/>
          <w:iCs w:val="0"/>
          <w:sz w:val="22"/>
          <w:szCs w:val="22"/>
          <w:u w:val="none"/>
        </w:rPr>
      </w:pPr>
      <w:r w:rsidDel="00000000" w:rsidR="00000000" w:rsidRPr="00000000">
        <w:rPr>
          <w:rFonts w:ascii="Arial" w:cs="Arial" w:eastAsia="Arial" w:hAnsi="Arial"/>
          <w:b w:val="0"/>
          <w:bCs w:val="0"/>
          <w:i w:val="0"/>
          <w:iCs w:val="0"/>
          <w:color w:val="303030"/>
          <w:sz w:val="22"/>
          <w:szCs w:val="22"/>
          <w:rtl w:val="0"/>
        </w:rPr>
        <w:t xml:space="preserve">Suggestions de contenu assistées par IA</w:t>
      </w:r>
      <w:r w:rsidDel="00000000" w:rsidR="00000000" w:rsidRPr="00000000">
        <w:rPr>
          <w:rtl w:val="0"/>
        </w:rPr>
      </w:r>
    </w:p>
    <w:p w:rsidR="00000000" w:rsidDel="00000000" w:rsidP="00000000" w:rsidRDefault="00000000" w:rsidRPr="00000000" w14:paraId="00000051">
      <w:pPr>
        <w:keepNext w:val="0"/>
        <w:widowControl w:val="0"/>
        <w:numPr>
          <w:ilvl w:val="0"/>
          <w:numId w:val="1"/>
        </w:numPr>
        <w:spacing w:after="0" w:afterAutospacing="0" w:before="0" w:line="240" w:lineRule="auto"/>
        <w:ind w:left="720" w:right="213.54330708661507" w:hanging="360"/>
        <w:rPr>
          <w:rFonts w:ascii="Arial" w:cs="Arial" w:eastAsia="Arial" w:hAnsi="Arial"/>
          <w:b w:val="0"/>
          <w:bCs w:val="0"/>
          <w:i w:val="0"/>
          <w:iCs w:val="0"/>
          <w:sz w:val="22"/>
          <w:szCs w:val="22"/>
          <w:u w:val="none"/>
        </w:rPr>
      </w:pPr>
      <w:r w:rsidDel="00000000" w:rsidR="00000000" w:rsidRPr="00000000">
        <w:rPr>
          <w:rFonts w:ascii="Arial" w:cs="Arial" w:eastAsia="Arial" w:hAnsi="Arial"/>
          <w:b w:val="0"/>
          <w:bCs w:val="0"/>
          <w:i w:val="0"/>
          <w:iCs w:val="0"/>
          <w:color w:val="303030"/>
          <w:sz w:val="22"/>
          <w:szCs w:val="22"/>
          <w:rtl w:val="0"/>
        </w:rPr>
        <w:t xml:space="preserve">Création et personnalisation de lettres de motivation</w:t>
      </w:r>
      <w:r w:rsidDel="00000000" w:rsidR="00000000" w:rsidRPr="00000000">
        <w:rPr>
          <w:rtl w:val="0"/>
        </w:rPr>
      </w:r>
    </w:p>
    <w:p w:rsidR="00000000" w:rsidDel="00000000" w:rsidP="00000000" w:rsidRDefault="00000000" w:rsidRPr="00000000" w14:paraId="00000052">
      <w:pPr>
        <w:keepNext w:val="0"/>
        <w:widowControl w:val="0"/>
        <w:numPr>
          <w:ilvl w:val="0"/>
          <w:numId w:val="1"/>
        </w:numPr>
        <w:spacing w:after="14" w:before="0" w:line="240" w:lineRule="auto"/>
        <w:ind w:left="720" w:right="213.54330708661507" w:hanging="360"/>
        <w:rPr>
          <w:rFonts w:ascii="Arial" w:cs="Arial" w:eastAsia="Arial" w:hAnsi="Arial"/>
          <w:b w:val="0"/>
          <w:bCs w:val="0"/>
          <w:i w:val="0"/>
          <w:iCs w:val="0"/>
          <w:sz w:val="22"/>
          <w:szCs w:val="22"/>
          <w:u w:val="none"/>
        </w:rPr>
      </w:pPr>
      <w:r w:rsidDel="00000000" w:rsidR="00000000" w:rsidRPr="00000000">
        <w:rPr>
          <w:rFonts w:ascii="Arial" w:cs="Arial" w:eastAsia="Arial" w:hAnsi="Arial"/>
          <w:b w:val="0"/>
          <w:bCs w:val="0"/>
          <w:i w:val="0"/>
          <w:iCs w:val="0"/>
          <w:color w:val="303030"/>
          <w:sz w:val="22"/>
          <w:szCs w:val="22"/>
          <w:rtl w:val="0"/>
        </w:rPr>
        <w:t xml:space="preserve">Recommandations ciblées selon le poste visé</w:t>
      </w:r>
      <w:r w:rsidDel="00000000" w:rsidR="00000000" w:rsidRPr="00000000">
        <w:rPr>
          <w:rtl w:val="0"/>
        </w:rPr>
      </w:r>
    </w:p>
    <w:p w:rsidR="00000000" w:rsidDel="00000000" w:rsidP="00000000" w:rsidRDefault="00000000" w:rsidRPr="00000000" w14:paraId="00000053">
      <w:pPr>
        <w:keepNext w:val="0"/>
        <w:widowControl w:val="0"/>
        <w:spacing w:after="180" w:before="140" w:line="264" w:lineRule="auto"/>
        <w:ind w:left="141.73228346456688" w:right="213.54330708661507" w:firstLine="0"/>
        <w:rPr/>
      </w:pPr>
      <w:r w:rsidDel="00000000" w:rsidR="00000000" w:rsidRPr="00000000">
        <w:rPr>
          <w:rFonts w:ascii="Arial" w:cs="Arial" w:eastAsia="Arial" w:hAnsi="Arial"/>
          <w:b w:val="0"/>
          <w:bCs w:val="0"/>
          <w:i w:val="0"/>
          <w:iCs w:val="0"/>
          <w:color w:val="303030"/>
          <w:sz w:val="22"/>
          <w:szCs w:val="22"/>
          <w:rtl w:val="0"/>
        </w:rPr>
        <w:t xml:space="preserve">Chez Enhancv, nous concevons des outils pour celles et ceux qui préparent sérieusement la prochaine étape de leur parcours. Savoir que nos modèles vous aident dans votre recherche d’emploi donne tout son sens à notre travail.</w:t>
      </w:r>
      <w:r w:rsidDel="00000000" w:rsidR="00000000" w:rsidRPr="00000000">
        <w:rPr>
          <w:rtl w:val="0"/>
        </w:rPr>
      </w:r>
    </w:p>
    <w:p w:rsidR="00000000" w:rsidDel="00000000" w:rsidP="00000000" w:rsidRDefault="00000000" w:rsidRPr="00000000" w14:paraId="00000054">
      <w:pPr>
        <w:keepNext w:val="0"/>
        <w:widowControl w:val="0"/>
        <w:spacing w:after="180" w:before="140" w:line="264" w:lineRule="auto"/>
        <w:ind w:left="141.73228346456688" w:right="213.54330708661507" w:firstLine="0"/>
        <w:rPr/>
      </w:pPr>
      <w:r w:rsidDel="00000000" w:rsidR="00000000" w:rsidRPr="00000000">
        <w:rPr>
          <w:rFonts w:ascii="Arial" w:cs="Arial" w:eastAsia="Arial" w:hAnsi="Arial"/>
          <w:b w:val="0"/>
          <w:bCs w:val="0"/>
          <w:i w:val="0"/>
          <w:iCs w:val="0"/>
          <w:color w:val="303030"/>
          <w:sz w:val="22"/>
          <w:szCs w:val="22"/>
          <w:rtl w:val="0"/>
        </w:rPr>
        <w:t xml:space="preserve">Merci de nous faire confiance à un moment important de votre carrière. Je vous souhaite de présenter vos candidatures avec assurance et de rencontrer de belles opportunités.</w:t>
      </w:r>
      <w:r w:rsidDel="00000000" w:rsidR="00000000" w:rsidRPr="00000000">
        <w:rPr>
          <w:rtl w:val="0"/>
        </w:rPr>
      </w:r>
    </w:p>
    <w:p w:rsidR="00000000" w:rsidDel="00000000" w:rsidP="00000000" w:rsidRDefault="00000000" w:rsidRPr="00000000" w14:paraId="00000055">
      <w:pPr>
        <w:keepNext w:val="0"/>
        <w:widowControl w:val="0"/>
        <w:spacing w:after="20" w:before="0" w:line="240" w:lineRule="auto"/>
        <w:ind w:left="141.73228346456688" w:right="213.54330708661507" w:firstLine="0"/>
        <w:rPr/>
      </w:pPr>
      <w:r w:rsidDel="00000000" w:rsidR="00000000" w:rsidRPr="00000000">
        <w:rPr>
          <w:rFonts w:ascii="Arial" w:cs="Arial" w:eastAsia="Arial" w:hAnsi="Arial"/>
          <w:b w:val="0"/>
          <w:bCs w:val="0"/>
          <w:i w:val="0"/>
          <w:iCs w:val="0"/>
          <w:color w:val="303030"/>
          <w:sz w:val="22"/>
          <w:szCs w:val="22"/>
          <w:rtl w:val="0"/>
        </w:rPr>
        <w:t xml:space="preserve">Bien cordialement,</w:t>
      </w:r>
      <w:r w:rsidDel="00000000" w:rsidR="00000000" w:rsidRPr="00000000">
        <w:rPr>
          <w:rtl w:val="0"/>
        </w:rPr>
      </w:r>
    </w:p>
    <w:p w:rsidR="00000000" w:rsidDel="00000000" w:rsidP="00000000" w:rsidRDefault="00000000" w:rsidRPr="00000000" w14:paraId="00000056">
      <w:pPr>
        <w:keepNext w:val="0"/>
        <w:widowControl w:val="0"/>
        <w:spacing w:after="0" w:before="0" w:line="240" w:lineRule="auto"/>
        <w:ind w:left="141.73228346456688" w:right="213.54330708661507" w:firstLine="0"/>
        <w:rPr/>
      </w:pPr>
      <w:r w:rsidDel="00000000" w:rsidR="00000000" w:rsidRPr="00000000">
        <w:rPr>
          <w:rFonts w:ascii="Arial" w:cs="Arial" w:eastAsia="Arial" w:hAnsi="Arial"/>
          <w:b w:val="1"/>
          <w:bCs w:val="1"/>
          <w:i w:val="0"/>
          <w:iCs w:val="0"/>
          <w:color w:val="28373f"/>
          <w:sz w:val="23"/>
          <w:szCs w:val="23"/>
          <w:rtl w:val="0"/>
        </w:rPr>
        <w:t xml:space="preserve">Volen Vulkov</w:t>
      </w:r>
      <w:r w:rsidDel="00000000" w:rsidR="00000000" w:rsidRPr="00000000">
        <w:rPr>
          <w:rtl w:val="0"/>
        </w:rPr>
      </w:r>
    </w:p>
    <w:p w:rsidR="00000000" w:rsidDel="00000000" w:rsidP="00000000" w:rsidRDefault="00000000" w:rsidRPr="00000000" w14:paraId="00000057">
      <w:pPr>
        <w:keepNext w:val="0"/>
        <w:widowControl w:val="0"/>
        <w:spacing w:after="80" w:before="0" w:line="240" w:lineRule="auto"/>
        <w:ind w:left="141.73228346456688" w:right="213.54330708661507" w:firstLine="0"/>
        <w:rPr/>
      </w:pPr>
      <w:r w:rsidDel="00000000" w:rsidR="00000000" w:rsidRPr="00000000">
        <w:rPr>
          <w:rFonts w:ascii="Arial" w:cs="Arial" w:eastAsia="Arial" w:hAnsi="Arial"/>
          <w:b w:val="1"/>
          <w:bCs w:val="1"/>
          <w:i w:val="0"/>
          <w:iCs w:val="0"/>
          <w:color w:val="008bea"/>
          <w:sz w:val="23"/>
          <w:szCs w:val="23"/>
          <w:rtl w:val="0"/>
        </w:rPr>
        <w:t xml:space="preserve">Cofondateur</w:t>
      </w:r>
      <w:r w:rsidDel="00000000" w:rsidR="00000000" w:rsidRPr="00000000">
        <w:rPr>
          <w:rtl w:val="0"/>
        </w:rPr>
      </w:r>
    </w:p>
    <w:p w:rsidR="00000000" w:rsidDel="00000000" w:rsidP="00000000" w:rsidRDefault="00000000" w:rsidRPr="00000000" w14:paraId="00000058">
      <w:pPr>
        <w:keepNext w:val="0"/>
        <w:widowControl w:val="0"/>
        <w:spacing w:after="0" w:before="0" w:line="240" w:lineRule="auto"/>
        <w:ind w:left="141.73228346456688" w:right="213.54330708661507" w:firstLine="0"/>
        <w:rPr/>
      </w:pPr>
      <w:r w:rsidDel="00000000" w:rsidR="00000000" w:rsidRPr="00000000">
        <w:rPr/>
        <w:drawing>
          <wp:inline distB="0" distT="0" distL="114300" distR="114300">
            <wp:extent cx="1440000" cy="239134"/>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40000" cy="239134"/>
                    </a:xfrm>
                    <a:prstGeom prst="rect"/>
                    <a:ln/>
                  </pic:spPr>
                </pic:pic>
              </a:graphicData>
            </a:graphic>
          </wp:inline>
        </w:drawing>
      </w:r>
      <w:r w:rsidDel="00000000" w:rsidR="00000000" w:rsidRPr="00000000">
        <w:rPr>
          <w:rtl w:val="0"/>
        </w:rPr>
      </w:r>
    </w:p>
    <w:sectPr>
      <w:headerReference r:id="rId8" w:type="default"/>
      <w:headerReference r:id="rId9" w:type="first"/>
      <w:pgSz w:h="16838" w:w="11906" w:orient="portrait"/>
      <w:pgMar w:bottom="680" w:top="680" w:left="680" w:right="680" w:header="0" w:footer="28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2520000" cy="10692000"/>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520000" cy="106920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8"/>
        <w:szCs w:val="18"/>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enhancv.com/fr/" TargetMode="External"/><Relationship Id="rId7" Type="http://schemas.openxmlformats.org/officeDocument/2006/relationships/image" Target="media/image1.png"/><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